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697"/>
        <w:gridCol w:w="992"/>
        <w:gridCol w:w="908"/>
        <w:gridCol w:w="3202"/>
        <w:gridCol w:w="397"/>
        <w:gridCol w:w="29"/>
        <w:gridCol w:w="1984"/>
        <w:gridCol w:w="1585"/>
        <w:gridCol w:w="3596"/>
      </w:tblGrid>
      <w:tr w:rsidR="005F434E" w:rsidRPr="004867A9" w14:paraId="6B94CC54" w14:textId="77777777" w:rsidTr="00D4798B">
        <w:tc>
          <w:tcPr>
            <w:tcW w:w="3597" w:type="dxa"/>
            <w:gridSpan w:val="3"/>
            <w:shd w:val="clear" w:color="auto" w:fill="E2EFD9"/>
            <w:vAlign w:val="center"/>
          </w:tcPr>
          <w:p w14:paraId="5E17A97A" w14:textId="6E844703"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GRADO</w:t>
            </w:r>
          </w:p>
        </w:tc>
        <w:tc>
          <w:tcPr>
            <w:tcW w:w="7197" w:type="dxa"/>
            <w:gridSpan w:val="5"/>
            <w:vMerge w:val="restart"/>
            <w:shd w:val="clear" w:color="auto" w:fill="C5E0B3"/>
            <w:vAlign w:val="center"/>
          </w:tcPr>
          <w:p w14:paraId="51AA18D2" w14:textId="3CF3B6F5" w:rsidR="005F434E" w:rsidRPr="004867A9" w:rsidRDefault="00000000" w:rsidP="005F434E">
            <w:pPr>
              <w:jc w:val="center"/>
              <w:rPr>
                <w:rFonts w:ascii="Century Gothic" w:hAnsi="Century Gothic"/>
                <w:b/>
                <w:bCs/>
                <w:sz w:val="44"/>
                <w:szCs w:val="44"/>
              </w:rPr>
            </w:pPr>
            <w:hyperlink r:id="rId7" w:history="1">
              <w:r w:rsidR="005F434E" w:rsidRPr="00FD0015">
                <w:rPr>
                  <w:rStyle w:val="Hipervnculo"/>
                  <w:rFonts w:ascii="Century Gothic" w:hAnsi="Century Gothic"/>
                  <w:b/>
                  <w:bCs/>
                  <w:sz w:val="44"/>
                  <w:szCs w:val="44"/>
                </w:rPr>
                <w:t>DIDACTICOSMX.COM</w:t>
              </w:r>
            </w:hyperlink>
          </w:p>
        </w:tc>
        <w:tc>
          <w:tcPr>
            <w:tcW w:w="3596" w:type="dxa"/>
            <w:shd w:val="clear" w:color="auto" w:fill="E2EFD9"/>
            <w:vAlign w:val="center"/>
          </w:tcPr>
          <w:p w14:paraId="288E064F" w14:textId="2DABA0A5"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FASE</w:t>
            </w:r>
          </w:p>
        </w:tc>
      </w:tr>
      <w:tr w:rsidR="005F434E" w:rsidRPr="004867A9" w14:paraId="2EE79F34" w14:textId="77777777" w:rsidTr="00D4798B">
        <w:tc>
          <w:tcPr>
            <w:tcW w:w="3597" w:type="dxa"/>
            <w:gridSpan w:val="3"/>
            <w:vAlign w:val="center"/>
          </w:tcPr>
          <w:p w14:paraId="35A035EA" w14:textId="2DB6CD33" w:rsidR="005F434E" w:rsidRPr="004867A9" w:rsidRDefault="00E82A8C" w:rsidP="005F434E">
            <w:pPr>
              <w:jc w:val="center"/>
              <w:rPr>
                <w:rFonts w:ascii="Century Gothic" w:hAnsi="Century Gothic"/>
                <w:sz w:val="24"/>
                <w:szCs w:val="24"/>
              </w:rPr>
            </w:pPr>
            <w:r>
              <w:rPr>
                <w:rFonts w:ascii="Century Gothic" w:hAnsi="Century Gothic"/>
                <w:sz w:val="24"/>
                <w:szCs w:val="24"/>
              </w:rPr>
              <w:t>CUARTO</w:t>
            </w:r>
          </w:p>
        </w:tc>
        <w:tc>
          <w:tcPr>
            <w:tcW w:w="7197" w:type="dxa"/>
            <w:gridSpan w:val="5"/>
            <w:vMerge/>
            <w:shd w:val="clear" w:color="auto" w:fill="C5E0B3"/>
            <w:vAlign w:val="center"/>
          </w:tcPr>
          <w:p w14:paraId="4D2D1D37" w14:textId="77777777" w:rsidR="005F434E" w:rsidRPr="004867A9" w:rsidRDefault="005F434E" w:rsidP="005F434E">
            <w:pPr>
              <w:jc w:val="center"/>
              <w:rPr>
                <w:rFonts w:ascii="Century Gothic" w:hAnsi="Century Gothic"/>
              </w:rPr>
            </w:pPr>
          </w:p>
        </w:tc>
        <w:tc>
          <w:tcPr>
            <w:tcW w:w="3596" w:type="dxa"/>
            <w:vAlign w:val="center"/>
          </w:tcPr>
          <w:p w14:paraId="1F30D1A6" w14:textId="6CDC83B1" w:rsidR="005F434E" w:rsidRPr="004867A9" w:rsidRDefault="004D5631" w:rsidP="005F434E">
            <w:pPr>
              <w:jc w:val="center"/>
              <w:rPr>
                <w:rFonts w:ascii="Century Gothic" w:hAnsi="Century Gothic"/>
                <w:sz w:val="24"/>
                <w:szCs w:val="24"/>
              </w:rPr>
            </w:pPr>
            <w:r>
              <w:rPr>
                <w:rFonts w:ascii="Century Gothic" w:hAnsi="Century Gothic"/>
                <w:sz w:val="24"/>
                <w:szCs w:val="24"/>
              </w:rPr>
              <w:t>4</w:t>
            </w:r>
          </w:p>
        </w:tc>
      </w:tr>
      <w:tr w:rsidR="00E86AF2" w:rsidRPr="004867A9" w14:paraId="0DE02F0E" w14:textId="77777777" w:rsidTr="00D4798B">
        <w:tc>
          <w:tcPr>
            <w:tcW w:w="7196" w:type="dxa"/>
            <w:gridSpan w:val="5"/>
            <w:shd w:val="clear" w:color="auto" w:fill="E2EFD9"/>
            <w:vAlign w:val="center"/>
          </w:tcPr>
          <w:p w14:paraId="5BE0A5F3" w14:textId="18E1D6BB"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CAMPO</w:t>
            </w:r>
          </w:p>
        </w:tc>
        <w:tc>
          <w:tcPr>
            <w:tcW w:w="7194" w:type="dxa"/>
            <w:gridSpan w:val="4"/>
            <w:shd w:val="clear" w:color="auto" w:fill="E2EFD9"/>
            <w:vAlign w:val="center"/>
          </w:tcPr>
          <w:p w14:paraId="706C82BB" w14:textId="62858E3F"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EJES ARTICULADORES</w:t>
            </w:r>
          </w:p>
        </w:tc>
      </w:tr>
      <w:tr w:rsidR="00E86AF2" w:rsidRPr="004867A9" w14:paraId="6037B77A" w14:textId="77777777" w:rsidTr="00D4798B">
        <w:tc>
          <w:tcPr>
            <w:tcW w:w="7196" w:type="dxa"/>
            <w:gridSpan w:val="5"/>
            <w:vAlign w:val="center"/>
          </w:tcPr>
          <w:p w14:paraId="28290016" w14:textId="09248F21" w:rsidR="00E86AF2" w:rsidRPr="004867A9" w:rsidRDefault="00A46A79" w:rsidP="008F2245">
            <w:pPr>
              <w:jc w:val="center"/>
              <w:rPr>
                <w:rFonts w:ascii="Century Gothic" w:hAnsi="Century Gothic"/>
                <w:sz w:val="24"/>
                <w:szCs w:val="24"/>
              </w:rPr>
            </w:pPr>
            <w:r w:rsidRPr="00A46A79">
              <w:rPr>
                <w:rFonts w:ascii="Century Gothic" w:hAnsi="Century Gothic"/>
                <w:sz w:val="24"/>
                <w:szCs w:val="24"/>
              </w:rPr>
              <w:t>De lo humano y lo comunitario</w:t>
            </w:r>
          </w:p>
        </w:tc>
        <w:tc>
          <w:tcPr>
            <w:tcW w:w="7194" w:type="dxa"/>
            <w:gridSpan w:val="4"/>
            <w:vAlign w:val="center"/>
          </w:tcPr>
          <w:p w14:paraId="107B2B45" w14:textId="2032C1DC" w:rsidR="00E86AF2" w:rsidRPr="004867A9" w:rsidRDefault="00A46A79" w:rsidP="008F2245">
            <w:pPr>
              <w:jc w:val="center"/>
              <w:rPr>
                <w:rFonts w:ascii="Century Gothic" w:hAnsi="Century Gothic"/>
                <w:sz w:val="24"/>
                <w:szCs w:val="24"/>
              </w:rPr>
            </w:pPr>
            <w:r w:rsidRPr="00A46A79">
              <w:rPr>
                <w:rFonts w:ascii="Century Gothic" w:hAnsi="Century Gothic"/>
                <w:sz w:val="24"/>
                <w:szCs w:val="24"/>
              </w:rPr>
              <w:t>Inclusión</w:t>
            </w:r>
            <w:r>
              <w:rPr>
                <w:rFonts w:ascii="Century Gothic" w:hAnsi="Century Gothic"/>
                <w:sz w:val="24"/>
                <w:szCs w:val="24"/>
              </w:rPr>
              <w:t xml:space="preserve">, </w:t>
            </w:r>
            <w:r w:rsidRPr="00A46A79">
              <w:rPr>
                <w:rFonts w:ascii="Century Gothic" w:hAnsi="Century Gothic"/>
                <w:sz w:val="24"/>
                <w:szCs w:val="24"/>
              </w:rPr>
              <w:t>Pensamiento crítico</w:t>
            </w:r>
            <w:r>
              <w:rPr>
                <w:rFonts w:ascii="Century Gothic" w:hAnsi="Century Gothic"/>
                <w:sz w:val="24"/>
                <w:szCs w:val="24"/>
              </w:rPr>
              <w:t xml:space="preserve">, </w:t>
            </w:r>
            <w:r w:rsidRPr="00A46A79">
              <w:rPr>
                <w:rFonts w:ascii="Century Gothic" w:hAnsi="Century Gothic"/>
                <w:sz w:val="24"/>
                <w:szCs w:val="24"/>
              </w:rPr>
              <w:t>Apropiación de las culturas a través de la lectura y la escritura</w:t>
            </w:r>
          </w:p>
        </w:tc>
      </w:tr>
      <w:tr w:rsidR="00E86AF2" w:rsidRPr="004867A9" w14:paraId="6AAF9CD5" w14:textId="77777777" w:rsidTr="00D4798B">
        <w:tc>
          <w:tcPr>
            <w:tcW w:w="7196" w:type="dxa"/>
            <w:gridSpan w:val="5"/>
            <w:shd w:val="clear" w:color="auto" w:fill="E2EFD9"/>
            <w:vAlign w:val="center"/>
          </w:tcPr>
          <w:p w14:paraId="18CC641B" w14:textId="7D9227F4"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94" w:type="dxa"/>
            <w:gridSpan w:val="4"/>
            <w:shd w:val="clear" w:color="auto" w:fill="E2EFD9"/>
            <w:vAlign w:val="center"/>
          </w:tcPr>
          <w:p w14:paraId="74292CFB" w14:textId="6B13C1B9"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ESCENARIO</w:t>
            </w:r>
          </w:p>
        </w:tc>
      </w:tr>
      <w:tr w:rsidR="00A46A79" w:rsidRPr="004867A9" w14:paraId="320665C1" w14:textId="77777777" w:rsidTr="00D4798B">
        <w:tc>
          <w:tcPr>
            <w:tcW w:w="7196" w:type="dxa"/>
            <w:gridSpan w:val="5"/>
            <w:vAlign w:val="center"/>
          </w:tcPr>
          <w:p w14:paraId="6E2076C3" w14:textId="6231CD2A" w:rsidR="00A46A79" w:rsidRPr="00A1067A" w:rsidRDefault="00A46A79" w:rsidP="00A46A79">
            <w:pPr>
              <w:jc w:val="center"/>
              <w:rPr>
                <w:rFonts w:ascii="Century Gothic" w:hAnsi="Century Gothic"/>
                <w:b/>
                <w:bCs/>
                <w:sz w:val="24"/>
                <w:szCs w:val="24"/>
              </w:rPr>
            </w:pPr>
            <w:r w:rsidRPr="00A1067A">
              <w:rPr>
                <w:rFonts w:ascii="Century Gothic" w:hAnsi="Century Gothic" w:cs="Tahoma"/>
                <w:b/>
                <w:bCs/>
                <w:sz w:val="24"/>
                <w:szCs w:val="24"/>
              </w:rPr>
              <w:t>Yo en el mundo de colores</w:t>
            </w:r>
          </w:p>
        </w:tc>
        <w:tc>
          <w:tcPr>
            <w:tcW w:w="7194" w:type="dxa"/>
            <w:gridSpan w:val="4"/>
            <w:vAlign w:val="center"/>
          </w:tcPr>
          <w:p w14:paraId="6E78F971" w14:textId="7DC28EA1" w:rsidR="00A46A79" w:rsidRPr="004867A9" w:rsidRDefault="00A46A79" w:rsidP="00A46A79">
            <w:pPr>
              <w:jc w:val="center"/>
              <w:rPr>
                <w:rFonts w:ascii="Century Gothic" w:hAnsi="Century Gothic"/>
                <w:sz w:val="24"/>
                <w:szCs w:val="24"/>
              </w:rPr>
            </w:pPr>
            <w:r w:rsidRPr="004719C5">
              <w:rPr>
                <w:rFonts w:ascii="Century Gothic" w:hAnsi="Century Gothic" w:cs="Tahoma"/>
                <w:sz w:val="24"/>
                <w:szCs w:val="24"/>
              </w:rPr>
              <w:t>Aula</w:t>
            </w:r>
          </w:p>
        </w:tc>
      </w:tr>
      <w:tr w:rsidR="00A46A79" w:rsidRPr="004867A9" w14:paraId="2A0F374D" w14:textId="77777777" w:rsidTr="00D4798B">
        <w:tc>
          <w:tcPr>
            <w:tcW w:w="2689" w:type="dxa"/>
            <w:gridSpan w:val="2"/>
            <w:shd w:val="clear" w:color="auto" w:fill="E2EFD9"/>
            <w:vAlign w:val="center"/>
          </w:tcPr>
          <w:p w14:paraId="0802D429" w14:textId="77777777" w:rsidR="00A46A79" w:rsidRPr="004867A9" w:rsidRDefault="00A46A79" w:rsidP="00A46A79">
            <w:pPr>
              <w:jc w:val="center"/>
              <w:rPr>
                <w:rFonts w:ascii="Century Gothic" w:hAnsi="Century Gothic"/>
                <w:b/>
                <w:bCs/>
                <w:sz w:val="32"/>
                <w:szCs w:val="32"/>
              </w:rPr>
            </w:pPr>
            <w:r w:rsidRPr="004867A9">
              <w:rPr>
                <w:rFonts w:ascii="Century Gothic" w:hAnsi="Century Gothic"/>
                <w:b/>
                <w:bCs/>
                <w:sz w:val="32"/>
                <w:szCs w:val="32"/>
              </w:rPr>
              <w:t>METODOLOGÍA</w:t>
            </w:r>
          </w:p>
        </w:tc>
        <w:tc>
          <w:tcPr>
            <w:tcW w:w="4110" w:type="dxa"/>
            <w:gridSpan w:val="2"/>
            <w:vAlign w:val="center"/>
          </w:tcPr>
          <w:p w14:paraId="6F91EE33" w14:textId="48254C65" w:rsidR="00A46A79" w:rsidRPr="004867A9" w:rsidRDefault="00A46A79" w:rsidP="00A46A79">
            <w:pPr>
              <w:jc w:val="center"/>
              <w:rPr>
                <w:rFonts w:ascii="Century Gothic" w:hAnsi="Century Gothic"/>
                <w:sz w:val="24"/>
                <w:szCs w:val="24"/>
              </w:rPr>
            </w:pPr>
            <w:r w:rsidRPr="004719C5">
              <w:rPr>
                <w:rFonts w:ascii="Century Gothic" w:hAnsi="Century Gothic" w:cs="Tahoma"/>
                <w:sz w:val="24"/>
                <w:szCs w:val="24"/>
              </w:rPr>
              <w:t>Aprendizaje Servicio (AS)</w:t>
            </w:r>
          </w:p>
        </w:tc>
        <w:tc>
          <w:tcPr>
            <w:tcW w:w="2410" w:type="dxa"/>
            <w:gridSpan w:val="3"/>
            <w:shd w:val="clear" w:color="auto" w:fill="E2EFD9"/>
            <w:vAlign w:val="center"/>
          </w:tcPr>
          <w:p w14:paraId="4C6C1B67" w14:textId="48B450AA" w:rsidR="00A46A79" w:rsidRPr="004867A9" w:rsidRDefault="00A46A79" w:rsidP="00A46A79">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5181" w:type="dxa"/>
            <w:gridSpan w:val="2"/>
            <w:vAlign w:val="center"/>
          </w:tcPr>
          <w:p w14:paraId="6D7B30E2" w14:textId="6A1E859E" w:rsidR="00A46A79" w:rsidRPr="00A46A79" w:rsidRDefault="00A46A79" w:rsidP="00A46A79">
            <w:pPr>
              <w:jc w:val="center"/>
              <w:rPr>
                <w:rFonts w:ascii="Century Gothic" w:hAnsi="Century Gothic"/>
                <w:b/>
                <w:bCs/>
                <w:sz w:val="24"/>
                <w:szCs w:val="24"/>
              </w:rPr>
            </w:pPr>
            <w:r w:rsidRPr="00A46A79">
              <w:rPr>
                <w:rFonts w:ascii="Century Gothic" w:hAnsi="Century Gothic" w:cs="Tahoma"/>
                <w:b/>
                <w:bCs/>
                <w:sz w:val="24"/>
                <w:szCs w:val="24"/>
              </w:rPr>
              <w:t>Se sugiere para seis a ocho días.</w:t>
            </w:r>
          </w:p>
        </w:tc>
      </w:tr>
      <w:tr w:rsidR="00A46A79" w:rsidRPr="004867A9" w14:paraId="64FCF957" w14:textId="77777777" w:rsidTr="00A46A79">
        <w:tc>
          <w:tcPr>
            <w:tcW w:w="1697" w:type="dxa"/>
            <w:shd w:val="clear" w:color="auto" w:fill="E2EFD9"/>
            <w:vAlign w:val="center"/>
          </w:tcPr>
          <w:p w14:paraId="6578B12F" w14:textId="158A2E9F" w:rsidR="00A46A79" w:rsidRPr="004867A9" w:rsidRDefault="00A46A79" w:rsidP="00A46A79">
            <w:pPr>
              <w:jc w:val="center"/>
              <w:rPr>
                <w:rFonts w:ascii="Century Gothic" w:hAnsi="Century Gothic"/>
                <w:b/>
                <w:bCs/>
                <w:sz w:val="32"/>
                <w:szCs w:val="32"/>
              </w:rPr>
            </w:pPr>
            <w:r w:rsidRPr="004867A9">
              <w:rPr>
                <w:rFonts w:ascii="Century Gothic" w:hAnsi="Century Gothic"/>
                <w:b/>
                <w:bCs/>
                <w:sz w:val="32"/>
                <w:szCs w:val="32"/>
              </w:rPr>
              <w:t>CAMPO</w:t>
            </w:r>
          </w:p>
        </w:tc>
        <w:tc>
          <w:tcPr>
            <w:tcW w:w="5528" w:type="dxa"/>
            <w:gridSpan w:val="5"/>
            <w:shd w:val="clear" w:color="auto" w:fill="E2EFD9"/>
            <w:vAlign w:val="center"/>
          </w:tcPr>
          <w:p w14:paraId="623253B4" w14:textId="491B2515" w:rsidR="00A46A79" w:rsidRPr="004867A9" w:rsidRDefault="00A46A79" w:rsidP="00A46A79">
            <w:pPr>
              <w:jc w:val="center"/>
              <w:rPr>
                <w:rFonts w:ascii="Century Gothic" w:hAnsi="Century Gothic"/>
                <w:b/>
                <w:bCs/>
                <w:sz w:val="32"/>
                <w:szCs w:val="32"/>
              </w:rPr>
            </w:pPr>
            <w:r w:rsidRPr="004867A9">
              <w:rPr>
                <w:rFonts w:ascii="Century Gothic" w:hAnsi="Century Gothic"/>
                <w:b/>
                <w:bCs/>
                <w:sz w:val="32"/>
                <w:szCs w:val="32"/>
              </w:rPr>
              <w:t>CONTENIDOS</w:t>
            </w:r>
          </w:p>
        </w:tc>
        <w:tc>
          <w:tcPr>
            <w:tcW w:w="7165" w:type="dxa"/>
            <w:gridSpan w:val="3"/>
            <w:shd w:val="clear" w:color="auto" w:fill="E2EFD9"/>
            <w:vAlign w:val="center"/>
          </w:tcPr>
          <w:p w14:paraId="65E6DEC4" w14:textId="1EEC38EC" w:rsidR="00A46A79" w:rsidRPr="004867A9" w:rsidRDefault="00A46A79" w:rsidP="00A46A79">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A46A79" w:rsidRPr="004867A9" w14:paraId="4C6D66EA" w14:textId="77777777" w:rsidTr="00A46A79">
        <w:trPr>
          <w:trHeight w:val="300"/>
        </w:trPr>
        <w:tc>
          <w:tcPr>
            <w:tcW w:w="1697" w:type="dxa"/>
            <w:vAlign w:val="center"/>
          </w:tcPr>
          <w:p w14:paraId="69FF2C48" w14:textId="1B10D607" w:rsidR="00A46A79" w:rsidRPr="004867A9" w:rsidRDefault="00A46A79" w:rsidP="00A46A79">
            <w:pPr>
              <w:jc w:val="center"/>
              <w:rPr>
                <w:rFonts w:ascii="Century Gothic" w:hAnsi="Century Gothic"/>
                <w:sz w:val="24"/>
                <w:szCs w:val="24"/>
              </w:rPr>
            </w:pPr>
            <w:r w:rsidRPr="00A46A79">
              <w:rPr>
                <w:rFonts w:ascii="Century Gothic" w:hAnsi="Century Gothic"/>
                <w:sz w:val="24"/>
                <w:szCs w:val="24"/>
              </w:rPr>
              <w:t>De lo humano y lo comunitario</w:t>
            </w:r>
          </w:p>
        </w:tc>
        <w:tc>
          <w:tcPr>
            <w:tcW w:w="5528" w:type="dxa"/>
            <w:gridSpan w:val="5"/>
            <w:vAlign w:val="center"/>
          </w:tcPr>
          <w:p w14:paraId="7D52BFB0" w14:textId="47D75C69"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Los afectos y su influencia en el bienestar.</w:t>
            </w:r>
          </w:p>
        </w:tc>
        <w:tc>
          <w:tcPr>
            <w:tcW w:w="7165" w:type="dxa"/>
            <w:gridSpan w:val="3"/>
            <w:vAlign w:val="center"/>
          </w:tcPr>
          <w:p w14:paraId="43D4CE71" w14:textId="77777777" w:rsidR="00A46A79" w:rsidRPr="004719C5" w:rsidRDefault="00A46A79" w:rsidP="00A46A79">
            <w:pPr>
              <w:jc w:val="both"/>
              <w:rPr>
                <w:rFonts w:ascii="Century Gothic" w:hAnsi="Century Gothic" w:cs="Tahoma"/>
                <w:sz w:val="24"/>
                <w:szCs w:val="24"/>
              </w:rPr>
            </w:pPr>
            <w:r w:rsidRPr="004719C5">
              <w:rPr>
                <w:rFonts w:ascii="Century Gothic" w:hAnsi="Century Gothic" w:cs="Tahoma"/>
                <w:sz w:val="24"/>
                <w:szCs w:val="24"/>
              </w:rPr>
              <w:t>Utiliza conocimientos previos sobre las diferentes expresiones emocionales para aprovechar su función en situaciones cotidianas.</w:t>
            </w:r>
          </w:p>
          <w:p w14:paraId="6A90B49A" w14:textId="5600A6D5"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Considera las reacciones emocionales ante situaciones comunes e identifica las más adecuadas para lograr sus metas y el bien común.</w:t>
            </w:r>
          </w:p>
        </w:tc>
      </w:tr>
      <w:tr w:rsidR="00A46A79" w:rsidRPr="004867A9" w14:paraId="2682069E" w14:textId="77777777" w:rsidTr="00A46A79">
        <w:trPr>
          <w:trHeight w:val="300"/>
        </w:trPr>
        <w:tc>
          <w:tcPr>
            <w:tcW w:w="1697" w:type="dxa"/>
            <w:vMerge w:val="restart"/>
            <w:vAlign w:val="center"/>
          </w:tcPr>
          <w:p w14:paraId="44493101" w14:textId="529BE224" w:rsidR="00A46A79" w:rsidRPr="004867A9" w:rsidRDefault="00A46A79" w:rsidP="00A46A79">
            <w:pPr>
              <w:jc w:val="center"/>
              <w:rPr>
                <w:rFonts w:ascii="Century Gothic" w:hAnsi="Century Gothic"/>
                <w:sz w:val="24"/>
                <w:szCs w:val="24"/>
              </w:rPr>
            </w:pPr>
            <w:r w:rsidRPr="00A46A79">
              <w:rPr>
                <w:rFonts w:ascii="Century Gothic" w:hAnsi="Century Gothic"/>
                <w:sz w:val="24"/>
                <w:szCs w:val="24"/>
              </w:rPr>
              <w:t>Lenguajes</w:t>
            </w:r>
          </w:p>
        </w:tc>
        <w:tc>
          <w:tcPr>
            <w:tcW w:w="5528" w:type="dxa"/>
            <w:gridSpan w:val="5"/>
            <w:vAlign w:val="center"/>
          </w:tcPr>
          <w:p w14:paraId="46E9BB72" w14:textId="0EE24078"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Comunicación a distancia con interlocutores y propósitos diversos.</w:t>
            </w:r>
          </w:p>
        </w:tc>
        <w:tc>
          <w:tcPr>
            <w:tcW w:w="7165" w:type="dxa"/>
            <w:gridSpan w:val="3"/>
            <w:vAlign w:val="center"/>
          </w:tcPr>
          <w:p w14:paraId="0FC8D437" w14:textId="7E747A1C"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Lee y analiza cartas reales y/o literarias.</w:t>
            </w:r>
          </w:p>
        </w:tc>
      </w:tr>
      <w:tr w:rsidR="00A46A79" w:rsidRPr="004867A9" w14:paraId="39DE1A65" w14:textId="77777777" w:rsidTr="00A46A79">
        <w:trPr>
          <w:trHeight w:val="300"/>
        </w:trPr>
        <w:tc>
          <w:tcPr>
            <w:tcW w:w="1697" w:type="dxa"/>
            <w:vMerge/>
            <w:vAlign w:val="center"/>
          </w:tcPr>
          <w:p w14:paraId="29306DB8" w14:textId="6451A5C6" w:rsidR="00A46A79" w:rsidRPr="004867A9" w:rsidRDefault="00A46A79" w:rsidP="00A46A79">
            <w:pPr>
              <w:jc w:val="center"/>
              <w:rPr>
                <w:rFonts w:ascii="Century Gothic" w:hAnsi="Century Gothic"/>
                <w:sz w:val="24"/>
                <w:szCs w:val="24"/>
              </w:rPr>
            </w:pPr>
          </w:p>
        </w:tc>
        <w:tc>
          <w:tcPr>
            <w:tcW w:w="5528" w:type="dxa"/>
            <w:gridSpan w:val="5"/>
            <w:vAlign w:val="center"/>
          </w:tcPr>
          <w:p w14:paraId="41EDF7E5" w14:textId="18CFEED9" w:rsidR="00A46A79" w:rsidRPr="004867A9" w:rsidRDefault="00A46A79" w:rsidP="00A46A79">
            <w:pPr>
              <w:jc w:val="both"/>
              <w:rPr>
                <w:rFonts w:ascii="Century Gothic" w:hAnsi="Century Gothic"/>
                <w:sz w:val="24"/>
                <w:szCs w:val="24"/>
              </w:rPr>
            </w:pPr>
            <w:r w:rsidRPr="004719C5">
              <w:rPr>
                <w:rFonts w:ascii="Century Gothic" w:hAnsi="Century Gothic" w:cs="Tahoma"/>
                <w:spacing w:val="-2"/>
                <w:sz w:val="24"/>
                <w:szCs w:val="24"/>
              </w:rPr>
              <w:t>Comprensión</w:t>
            </w:r>
            <w:r w:rsidRPr="004719C5">
              <w:rPr>
                <w:rFonts w:ascii="Century Gothic" w:hAnsi="Century Gothic" w:cs="Tahoma"/>
                <w:sz w:val="24"/>
                <w:szCs w:val="24"/>
              </w:rPr>
              <w:tab/>
            </w:r>
            <w:r w:rsidRPr="004719C5">
              <w:rPr>
                <w:rFonts w:ascii="Century Gothic" w:hAnsi="Century Gothic" w:cs="Tahoma"/>
                <w:spacing w:val="-10"/>
                <w:sz w:val="24"/>
                <w:szCs w:val="24"/>
              </w:rPr>
              <w:t>y</w:t>
            </w:r>
            <w:r w:rsidRPr="004719C5">
              <w:rPr>
                <w:rFonts w:ascii="Century Gothic" w:hAnsi="Century Gothic" w:cs="Tahoma"/>
                <w:sz w:val="24"/>
                <w:szCs w:val="24"/>
              </w:rPr>
              <w:t xml:space="preserve"> producción de</w:t>
            </w:r>
            <w:r w:rsidRPr="004719C5">
              <w:rPr>
                <w:rFonts w:ascii="Century Gothic" w:hAnsi="Century Gothic" w:cs="Tahoma"/>
                <w:spacing w:val="-7"/>
                <w:sz w:val="24"/>
                <w:szCs w:val="24"/>
              </w:rPr>
              <w:t xml:space="preserve"> </w:t>
            </w:r>
            <w:r w:rsidRPr="004719C5">
              <w:rPr>
                <w:rFonts w:ascii="Century Gothic" w:hAnsi="Century Gothic" w:cs="Tahoma"/>
                <w:sz w:val="24"/>
                <w:szCs w:val="24"/>
              </w:rPr>
              <w:t>textos instructivos para realizar actividades escolares</w:t>
            </w:r>
            <w:r w:rsidRPr="004719C5">
              <w:rPr>
                <w:rFonts w:ascii="Century Gothic" w:hAnsi="Century Gothic" w:cs="Tahoma"/>
                <w:spacing w:val="-11"/>
                <w:sz w:val="24"/>
                <w:szCs w:val="24"/>
              </w:rPr>
              <w:t xml:space="preserve"> </w:t>
            </w:r>
            <w:r w:rsidRPr="004719C5">
              <w:rPr>
                <w:rFonts w:ascii="Century Gothic" w:hAnsi="Century Gothic" w:cs="Tahoma"/>
                <w:sz w:val="24"/>
                <w:szCs w:val="24"/>
              </w:rPr>
              <w:t>y</w:t>
            </w:r>
            <w:r w:rsidRPr="004719C5">
              <w:rPr>
                <w:rFonts w:ascii="Century Gothic" w:hAnsi="Century Gothic" w:cs="Tahoma"/>
                <w:spacing w:val="-11"/>
                <w:sz w:val="24"/>
                <w:szCs w:val="24"/>
              </w:rPr>
              <w:t xml:space="preserve"> </w:t>
            </w:r>
            <w:r w:rsidRPr="004719C5">
              <w:rPr>
                <w:rFonts w:ascii="Century Gothic" w:hAnsi="Century Gothic" w:cs="Tahoma"/>
                <w:sz w:val="24"/>
                <w:szCs w:val="24"/>
              </w:rPr>
              <w:t>participar en diversos juegos.</w:t>
            </w:r>
          </w:p>
        </w:tc>
        <w:tc>
          <w:tcPr>
            <w:tcW w:w="7165" w:type="dxa"/>
            <w:gridSpan w:val="3"/>
            <w:vAlign w:val="center"/>
          </w:tcPr>
          <w:p w14:paraId="557D717E" w14:textId="77777777" w:rsidR="00A46A79" w:rsidRPr="004719C5" w:rsidRDefault="00A46A79" w:rsidP="00A46A79">
            <w:pPr>
              <w:pStyle w:val="TableParagraph"/>
              <w:ind w:left="0"/>
              <w:jc w:val="both"/>
              <w:rPr>
                <w:rFonts w:ascii="Century Gothic" w:hAnsi="Century Gothic" w:cs="Tahoma"/>
                <w:sz w:val="24"/>
                <w:szCs w:val="24"/>
              </w:rPr>
            </w:pPr>
            <w:r w:rsidRPr="004719C5">
              <w:rPr>
                <w:rFonts w:ascii="Century Gothic" w:hAnsi="Century Gothic" w:cs="Tahoma"/>
                <w:sz w:val="24"/>
                <w:szCs w:val="24"/>
              </w:rPr>
              <w:t xml:space="preserve">Emplea verbos en infinitivo o imperativo, así como términos secuenciales, para escribir </w:t>
            </w:r>
            <w:r w:rsidRPr="004719C5">
              <w:rPr>
                <w:rFonts w:ascii="Century Gothic" w:hAnsi="Century Gothic" w:cs="Tahoma"/>
                <w:spacing w:val="-2"/>
                <w:sz w:val="24"/>
                <w:szCs w:val="24"/>
              </w:rPr>
              <w:t>instrucciones.</w:t>
            </w:r>
          </w:p>
          <w:p w14:paraId="614BF40A" w14:textId="4877E024"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 xml:space="preserve">Describe el orden secuencial de un </w:t>
            </w:r>
            <w:r w:rsidRPr="004719C5">
              <w:rPr>
                <w:rFonts w:ascii="Century Gothic" w:hAnsi="Century Gothic" w:cs="Tahoma"/>
                <w:spacing w:val="-2"/>
                <w:sz w:val="24"/>
                <w:szCs w:val="24"/>
              </w:rPr>
              <w:t>procedimiento.</w:t>
            </w:r>
          </w:p>
        </w:tc>
      </w:tr>
      <w:tr w:rsidR="00A46A79" w:rsidRPr="004867A9" w14:paraId="71B0A9EA" w14:textId="77777777" w:rsidTr="00A46A79">
        <w:trPr>
          <w:trHeight w:val="300"/>
        </w:trPr>
        <w:tc>
          <w:tcPr>
            <w:tcW w:w="1697" w:type="dxa"/>
            <w:vAlign w:val="center"/>
          </w:tcPr>
          <w:p w14:paraId="18A76AB6" w14:textId="5674C744" w:rsidR="00A46A79" w:rsidRPr="004867A9" w:rsidRDefault="00A46A79" w:rsidP="00A46A79">
            <w:pPr>
              <w:jc w:val="center"/>
              <w:rPr>
                <w:rFonts w:ascii="Century Gothic" w:hAnsi="Century Gothic"/>
                <w:sz w:val="24"/>
                <w:szCs w:val="24"/>
              </w:rPr>
            </w:pPr>
            <w:r w:rsidRPr="00A46A79">
              <w:rPr>
                <w:rFonts w:ascii="Century Gothic" w:hAnsi="Century Gothic"/>
                <w:sz w:val="24"/>
                <w:szCs w:val="24"/>
              </w:rPr>
              <w:t>Ética, naturaleza y sociedades</w:t>
            </w:r>
          </w:p>
        </w:tc>
        <w:tc>
          <w:tcPr>
            <w:tcW w:w="5528" w:type="dxa"/>
            <w:gridSpan w:val="5"/>
            <w:vAlign w:val="center"/>
          </w:tcPr>
          <w:p w14:paraId="69B58FAC" w14:textId="10BFD4C1"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Situaciones de discriminación en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w:t>
            </w:r>
          </w:p>
        </w:tc>
        <w:tc>
          <w:tcPr>
            <w:tcW w:w="7165" w:type="dxa"/>
            <w:gridSpan w:val="3"/>
            <w:vAlign w:val="center"/>
          </w:tcPr>
          <w:p w14:paraId="291C8D21" w14:textId="77777777" w:rsidR="00A46A79" w:rsidRPr="004719C5" w:rsidRDefault="00A46A79" w:rsidP="00A46A79">
            <w:pPr>
              <w:jc w:val="both"/>
              <w:rPr>
                <w:rFonts w:ascii="Century Gothic" w:hAnsi="Century Gothic" w:cs="Tahoma"/>
                <w:sz w:val="24"/>
                <w:szCs w:val="24"/>
              </w:rPr>
            </w:pPr>
            <w:r w:rsidRPr="004719C5">
              <w:rPr>
                <w:rFonts w:ascii="Century Gothic" w:hAnsi="Century Gothic" w:cs="Tahoma"/>
                <w:sz w:val="24"/>
                <w:szCs w:val="24"/>
              </w:rPr>
              <w:t>Conoce y analiza críticamente situaciones de discriminación y exclusión por género, física, sensorial, intelectual, mental, cultural, étnica, lingüística o social.</w:t>
            </w:r>
          </w:p>
          <w:p w14:paraId="7555A53A" w14:textId="475EFC6F" w:rsidR="00A46A79" w:rsidRPr="004867A9" w:rsidRDefault="00A46A79" w:rsidP="00A46A79">
            <w:pPr>
              <w:jc w:val="both"/>
              <w:rPr>
                <w:rFonts w:ascii="Century Gothic" w:hAnsi="Century Gothic"/>
                <w:sz w:val="24"/>
                <w:szCs w:val="24"/>
              </w:rPr>
            </w:pPr>
            <w:r w:rsidRPr="004719C5">
              <w:rPr>
                <w:rFonts w:ascii="Century Gothic" w:hAnsi="Century Gothic" w:cs="Tahoma"/>
                <w:sz w:val="24"/>
                <w:szCs w:val="24"/>
              </w:rPr>
              <w:t>Analiza las causas de la discriminación y exclusión, y propone acciones para promover ambientes igualitarios, de respeto a la dignidad humana, a las diversidades y a los derechos de todas las personas, en la comunidad, entidad y en el país.</w:t>
            </w:r>
          </w:p>
        </w:tc>
      </w:tr>
    </w:tbl>
    <w:p w14:paraId="747378CE" w14:textId="77777777" w:rsidR="003076A4" w:rsidRDefault="003076A4">
      <w:r>
        <w:br w:type="page"/>
      </w:r>
    </w:p>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7194"/>
        <w:gridCol w:w="3433"/>
        <w:gridCol w:w="3763"/>
      </w:tblGrid>
      <w:tr w:rsidR="003076A4" w:rsidRPr="008F2245" w14:paraId="729C3C79" w14:textId="77777777" w:rsidTr="00D4798B">
        <w:trPr>
          <w:trHeight w:val="565"/>
        </w:trPr>
        <w:tc>
          <w:tcPr>
            <w:tcW w:w="14390" w:type="dxa"/>
            <w:gridSpan w:val="3"/>
            <w:shd w:val="clear" w:color="auto" w:fill="C5E0B3"/>
            <w:vAlign w:val="center"/>
          </w:tcPr>
          <w:p w14:paraId="5F2D9439" w14:textId="00F39D73" w:rsidR="003076A4" w:rsidRPr="008F2245" w:rsidRDefault="003076A4" w:rsidP="008F2245">
            <w:pPr>
              <w:jc w:val="center"/>
              <w:rPr>
                <w:rFonts w:ascii="Century Gothic" w:hAnsi="Century Gothic"/>
                <w:b/>
                <w:bCs/>
                <w:sz w:val="36"/>
                <w:szCs w:val="36"/>
              </w:rPr>
            </w:pPr>
            <w:r w:rsidRPr="008F2245">
              <w:rPr>
                <w:rFonts w:ascii="Century Gothic" w:hAnsi="Century Gothic"/>
                <w:b/>
                <w:bCs/>
                <w:sz w:val="36"/>
                <w:szCs w:val="36"/>
              </w:rPr>
              <w:lastRenderedPageBreak/>
              <w:t>↓</w:t>
            </w:r>
            <w:r w:rsidRPr="008F2245">
              <w:rPr>
                <w:rFonts w:ascii="Century Gothic" w:hAnsi="Century Gothic"/>
                <w:b/>
                <w:bCs/>
                <w:sz w:val="36"/>
                <w:szCs w:val="36"/>
              </w:rPr>
              <w:tab/>
            </w:r>
            <w:r w:rsidRPr="008F2245">
              <w:rPr>
                <w:rFonts w:ascii="Century Gothic" w:hAnsi="Century Gothic"/>
                <w:b/>
                <w:bCs/>
                <w:sz w:val="36"/>
                <w:szCs w:val="36"/>
              </w:rPr>
              <w:tab/>
              <w:t>SECUENCIA DIDÁCTICA</w:t>
            </w:r>
            <w:r w:rsidRPr="008F2245">
              <w:rPr>
                <w:rFonts w:ascii="Century Gothic" w:hAnsi="Century Gothic"/>
                <w:b/>
                <w:bCs/>
                <w:sz w:val="36"/>
                <w:szCs w:val="36"/>
              </w:rPr>
              <w:tab/>
            </w:r>
            <w:r w:rsidRPr="008F2245">
              <w:rPr>
                <w:rFonts w:ascii="Century Gothic" w:hAnsi="Century Gothic"/>
                <w:b/>
                <w:bCs/>
                <w:sz w:val="36"/>
                <w:szCs w:val="36"/>
              </w:rPr>
              <w:tab/>
              <w:t>↓</w:t>
            </w:r>
          </w:p>
        </w:tc>
      </w:tr>
      <w:tr w:rsidR="00400382" w:rsidRPr="008F2245" w14:paraId="7A2E2662" w14:textId="77777777" w:rsidTr="00D4798B">
        <w:tc>
          <w:tcPr>
            <w:tcW w:w="10627" w:type="dxa"/>
            <w:gridSpan w:val="2"/>
            <w:shd w:val="clear" w:color="auto" w:fill="E2EFD9"/>
            <w:vAlign w:val="center"/>
          </w:tcPr>
          <w:p w14:paraId="1F8CCB30" w14:textId="15784153" w:rsidR="00400382" w:rsidRPr="008F2245" w:rsidRDefault="00426336" w:rsidP="00400382">
            <w:pPr>
              <w:jc w:val="center"/>
              <w:rPr>
                <w:rFonts w:ascii="Century Gothic" w:hAnsi="Century Gothic"/>
                <w:b/>
                <w:bCs/>
                <w:sz w:val="32"/>
                <w:szCs w:val="32"/>
              </w:rPr>
            </w:pPr>
            <w:bookmarkStart w:id="0" w:name="_Hlk143523050"/>
            <w:r>
              <w:rPr>
                <w:rFonts w:ascii="Century Gothic" w:hAnsi="Century Gothic"/>
                <w:b/>
                <w:bCs/>
                <w:sz w:val="32"/>
                <w:szCs w:val="32"/>
              </w:rPr>
              <w:t>Punto de partida</w:t>
            </w:r>
          </w:p>
        </w:tc>
        <w:tc>
          <w:tcPr>
            <w:tcW w:w="3763" w:type="dxa"/>
            <w:shd w:val="clear" w:color="auto" w:fill="E2EFD9"/>
            <w:vAlign w:val="center"/>
          </w:tcPr>
          <w:p w14:paraId="70A80E01" w14:textId="793D5DF7" w:rsidR="00400382" w:rsidRPr="008F2245" w:rsidRDefault="00400382" w:rsidP="00400382">
            <w:pPr>
              <w:jc w:val="center"/>
              <w:rPr>
                <w:rFonts w:ascii="Century Gothic" w:hAnsi="Century Gothic"/>
                <w:b/>
                <w:bCs/>
                <w:sz w:val="32"/>
                <w:szCs w:val="32"/>
              </w:rPr>
            </w:pPr>
            <w:r w:rsidRPr="008F2245">
              <w:rPr>
                <w:rFonts w:ascii="Century Gothic" w:hAnsi="Century Gothic"/>
                <w:b/>
                <w:bCs/>
                <w:sz w:val="32"/>
                <w:szCs w:val="32"/>
              </w:rPr>
              <w:t>MATERIAL Y RECURSOS</w:t>
            </w:r>
          </w:p>
        </w:tc>
      </w:tr>
      <w:bookmarkEnd w:id="0"/>
      <w:tr w:rsidR="007B7DA9" w:rsidRPr="008F2245" w14:paraId="1F3E080B" w14:textId="77777777" w:rsidTr="000F1E61">
        <w:tc>
          <w:tcPr>
            <w:tcW w:w="10627" w:type="dxa"/>
            <w:gridSpan w:val="2"/>
          </w:tcPr>
          <w:p w14:paraId="1D58476D" w14:textId="77777777" w:rsidR="007B7DA9" w:rsidRPr="004719C5" w:rsidRDefault="007B7DA9" w:rsidP="007B7DA9">
            <w:pPr>
              <w:pStyle w:val="Prrafodelista"/>
              <w:numPr>
                <w:ilvl w:val="0"/>
                <w:numId w:val="7"/>
              </w:numPr>
              <w:jc w:val="both"/>
              <w:rPr>
                <w:rFonts w:ascii="Century Gothic" w:hAnsi="Century Gothic" w:cs="Tahoma"/>
                <w:sz w:val="24"/>
                <w:szCs w:val="24"/>
              </w:rPr>
            </w:pPr>
            <w:r w:rsidRPr="004719C5">
              <w:rPr>
                <w:rFonts w:ascii="Century Gothic" w:hAnsi="Century Gothic" w:cs="Tahoma"/>
                <w:sz w:val="24"/>
                <w:szCs w:val="24"/>
              </w:rPr>
              <w:t xml:space="preserve">Cuestionar a las y los estudiantes: ¿Qué es la diversidad? ¿Cómo se expresa la diversidad en la vida cotidiana? ¿Por qué es importante que exista diversidad entre las personas? </w:t>
            </w:r>
          </w:p>
          <w:p w14:paraId="5EB8D9EB" w14:textId="77777777" w:rsidR="007B7DA9" w:rsidRPr="004719C5" w:rsidRDefault="007B7DA9" w:rsidP="007B7DA9">
            <w:pPr>
              <w:pStyle w:val="Prrafodelista"/>
              <w:numPr>
                <w:ilvl w:val="0"/>
                <w:numId w:val="7"/>
              </w:numPr>
              <w:jc w:val="both"/>
              <w:rPr>
                <w:rFonts w:ascii="Century Gothic" w:hAnsi="Century Gothic" w:cs="Tahoma"/>
                <w:sz w:val="24"/>
                <w:szCs w:val="24"/>
              </w:rPr>
            </w:pPr>
            <w:r w:rsidRPr="004719C5">
              <w:rPr>
                <w:rFonts w:ascii="Century Gothic" w:hAnsi="Century Gothic" w:cs="Tahoma"/>
                <w:sz w:val="24"/>
                <w:szCs w:val="24"/>
              </w:rPr>
              <w:t>Comentar las opiniones que externe el alumnado y explicar que:</w:t>
            </w:r>
          </w:p>
          <w:p w14:paraId="748CE47C" w14:textId="730DC1C9" w:rsidR="007B7DA9" w:rsidRPr="004719C5" w:rsidRDefault="007B7DA9" w:rsidP="007B7DA9">
            <w:pPr>
              <w:pStyle w:val="Prrafodelista"/>
              <w:ind w:left="708"/>
              <w:jc w:val="both"/>
              <w:rPr>
                <w:rFonts w:ascii="Century Gothic" w:hAnsi="Century Gothic" w:cs="Tahoma"/>
                <w:i/>
                <w:sz w:val="24"/>
                <w:szCs w:val="24"/>
              </w:rPr>
            </w:pPr>
            <w:r w:rsidRPr="004719C5">
              <w:rPr>
                <w:rFonts w:ascii="Century Gothic" w:hAnsi="Century Gothic" w:cs="Tahoma"/>
                <w:i/>
                <w:sz w:val="24"/>
                <w:szCs w:val="24"/>
              </w:rPr>
              <w:t xml:space="preserve">La diversidad que nos rodea se expresa de muchas formas: al intercambiar opiniones, ideas, compartir tradiciones y cultura, así como expresar sus emociones. Gracias a esta diversidad es posible intercambiar e identificar qué tienen en común las personas y qué nos hace diferente a los demás. Asimismo, reconocer la diversidad implica saber que no siempre vamos a coincidir con otros en la forma de pensar y por ello, el respeto es un valor necesario para la convivencia en sociedad. </w:t>
            </w:r>
          </w:p>
          <w:p w14:paraId="5C265A43" w14:textId="77777777"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Solicitar a los niños y niñas escriban y respondan las siguientes preguntas en el cuaderno. </w:t>
            </w:r>
          </w:p>
          <w:p w14:paraId="4661A7DD" w14:textId="39988715" w:rsidR="007B7DA9" w:rsidRPr="004719C5" w:rsidRDefault="007B7DA9" w:rsidP="007B7DA9">
            <w:pPr>
              <w:pStyle w:val="Prrafodelista"/>
              <w:numPr>
                <w:ilvl w:val="0"/>
                <w:numId w:val="9"/>
              </w:numPr>
              <w:jc w:val="both"/>
              <w:rPr>
                <w:rFonts w:ascii="Century Gothic" w:hAnsi="Century Gothic" w:cs="Tahoma"/>
                <w:sz w:val="24"/>
                <w:szCs w:val="24"/>
              </w:rPr>
            </w:pPr>
            <w:r w:rsidRPr="004719C5">
              <w:rPr>
                <w:rFonts w:ascii="Century Gothic" w:hAnsi="Century Gothic" w:cs="Tahoma"/>
                <w:sz w:val="24"/>
                <w:szCs w:val="24"/>
              </w:rPr>
              <w:t>¿Qué pasa cuando una persona no está de acuerdo con alguna actividad? ¿Cómo se puede llegar a acuerdos con los demás?</w:t>
            </w:r>
          </w:p>
          <w:p w14:paraId="2B7195DD" w14:textId="53150E3B"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De manera individual, escribir en el cuaderno, una lista de palabras que asocien con los siguientes conceptos: </w:t>
            </w:r>
            <w:r w:rsidRPr="004719C5">
              <w:rPr>
                <w:rFonts w:ascii="Century Gothic" w:hAnsi="Century Gothic" w:cs="Tahoma"/>
                <w:i/>
                <w:sz w:val="24"/>
                <w:szCs w:val="24"/>
              </w:rPr>
              <w:t>autocuidado, aceptación, autoestima y respeto</w:t>
            </w:r>
            <w:r w:rsidRPr="004719C5">
              <w:rPr>
                <w:rFonts w:ascii="Century Gothic" w:hAnsi="Century Gothic" w:cs="Tahoma"/>
                <w:sz w:val="24"/>
                <w:szCs w:val="24"/>
              </w:rPr>
              <w:t>.</w:t>
            </w:r>
            <w:r w:rsidRPr="004719C5">
              <w:rPr>
                <w:rFonts w:ascii="Century Gothic" w:hAnsi="Century Gothic"/>
                <w:noProof/>
                <w:sz w:val="24"/>
                <w:szCs w:val="24"/>
                <w:lang w:eastAsia="es-MX"/>
              </w:rPr>
              <w:t xml:space="preserve"> </w:t>
            </w:r>
          </w:p>
          <w:p w14:paraId="3F8F0B30" w14:textId="77777777"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Socializar los listados de palabras que hicieron para elaborar.</w:t>
            </w:r>
          </w:p>
          <w:p w14:paraId="6DAD0A59" w14:textId="77777777"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Reunidos en pequeñas comunidades y con apoyo en los listados de apalabras, elaborar una definición para cada uno de los siguientes conceptos: </w:t>
            </w:r>
            <w:r w:rsidRPr="004719C5">
              <w:rPr>
                <w:rFonts w:ascii="Century Gothic" w:hAnsi="Century Gothic" w:cs="Tahoma"/>
                <w:i/>
                <w:sz w:val="24"/>
                <w:szCs w:val="24"/>
              </w:rPr>
              <w:t>autocuidado, aceptación, autoestima y respeto.</w:t>
            </w:r>
            <w:r w:rsidRPr="004719C5">
              <w:rPr>
                <w:rFonts w:ascii="Century Gothic" w:hAnsi="Century Gothic" w:cs="Tahoma"/>
                <w:sz w:val="24"/>
                <w:szCs w:val="24"/>
              </w:rPr>
              <w:t xml:space="preserve">  Registrarlos en el ejercicio “Me acepto y respeto a los demás”. (Anexo al final del documento). </w:t>
            </w:r>
          </w:p>
          <w:p w14:paraId="2272F756" w14:textId="77777777"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En asamblea, dialogar con base a los siguientes cuestionamientos y registrar sus respuestas en el cuaderno. </w:t>
            </w:r>
          </w:p>
          <w:p w14:paraId="2F877396" w14:textId="342E20F2" w:rsidR="007B7DA9" w:rsidRPr="004719C5" w:rsidRDefault="007B7DA9" w:rsidP="007B7DA9">
            <w:pPr>
              <w:pStyle w:val="Prrafodelista"/>
              <w:numPr>
                <w:ilvl w:val="0"/>
                <w:numId w:val="10"/>
              </w:numPr>
              <w:jc w:val="both"/>
              <w:rPr>
                <w:rFonts w:ascii="Century Gothic" w:hAnsi="Century Gothic" w:cs="Tahoma"/>
                <w:sz w:val="24"/>
                <w:szCs w:val="24"/>
              </w:rPr>
            </w:pPr>
            <w:r w:rsidRPr="004719C5">
              <w:rPr>
                <w:rFonts w:ascii="Century Gothic" w:hAnsi="Century Gothic" w:cs="Tahoma"/>
                <w:sz w:val="24"/>
                <w:szCs w:val="24"/>
              </w:rPr>
              <w:t>¿Por qué es importante que una persona se acepte tal como es al verse ante un espejo?</w:t>
            </w:r>
          </w:p>
          <w:p w14:paraId="7A6A170F" w14:textId="25B88CF8" w:rsidR="007B7DA9" w:rsidRPr="004719C5" w:rsidRDefault="007B7DA9" w:rsidP="007B7DA9">
            <w:pPr>
              <w:pStyle w:val="Prrafodelista"/>
              <w:numPr>
                <w:ilvl w:val="0"/>
                <w:numId w:val="10"/>
              </w:numPr>
              <w:jc w:val="both"/>
              <w:rPr>
                <w:rFonts w:ascii="Century Gothic" w:hAnsi="Century Gothic" w:cs="Tahoma"/>
                <w:sz w:val="24"/>
                <w:szCs w:val="24"/>
              </w:rPr>
            </w:pPr>
            <w:r w:rsidRPr="004719C5">
              <w:rPr>
                <w:rFonts w:ascii="Century Gothic" w:hAnsi="Century Gothic" w:cs="Tahoma"/>
                <w:sz w:val="24"/>
                <w:szCs w:val="24"/>
              </w:rPr>
              <w:t>¿Cómo creen que se sentiría una persona extranjera si llega a su salón de clases y gran parte de la comunidad no la acepta?, ¿qué harían para incluirla o hacerla sentir mejor?</w:t>
            </w:r>
          </w:p>
          <w:p w14:paraId="530384EC" w14:textId="77777777" w:rsidR="007B7DA9" w:rsidRPr="004719C5" w:rsidRDefault="007B7DA9" w:rsidP="007B7DA9">
            <w:pPr>
              <w:pStyle w:val="Prrafodelista"/>
              <w:numPr>
                <w:ilvl w:val="0"/>
                <w:numId w:val="10"/>
              </w:numPr>
              <w:jc w:val="both"/>
              <w:rPr>
                <w:rFonts w:ascii="Century Gothic" w:hAnsi="Century Gothic" w:cs="Tahoma"/>
                <w:sz w:val="24"/>
                <w:szCs w:val="24"/>
              </w:rPr>
            </w:pPr>
            <w:r w:rsidRPr="004719C5">
              <w:rPr>
                <w:rFonts w:ascii="Century Gothic" w:hAnsi="Century Gothic" w:cs="Tahoma"/>
                <w:sz w:val="24"/>
                <w:szCs w:val="24"/>
              </w:rPr>
              <w:t>¿Consideran que una persona debe respetarse a sí misma?, ¿por qué?</w:t>
            </w:r>
            <w:r w:rsidRPr="004719C5">
              <w:rPr>
                <w:rFonts w:ascii="Century Gothic" w:hAnsi="Century Gothic"/>
                <w:noProof/>
                <w:sz w:val="24"/>
                <w:szCs w:val="24"/>
                <w:lang w:eastAsia="es-MX"/>
              </w:rPr>
              <w:t xml:space="preserve"> </w:t>
            </w:r>
          </w:p>
          <w:p w14:paraId="490F2FEB" w14:textId="77777777"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Explicar que la forma como se reacciona ante los demás está determinada por las costumbres familiares y tradiciones del lugar donde viven las personas. Por ejemplo: En Francia se saludan con dos besos en la mejilla, mientras que en países como Corea no es bien visto el mantener contacto físico en público, así sea con un conocido. </w:t>
            </w:r>
          </w:p>
          <w:p w14:paraId="66AE3092" w14:textId="541BC974" w:rsidR="007B7DA9" w:rsidRPr="004719C5" w:rsidRDefault="007B7DA9" w:rsidP="007B7DA9">
            <w:pPr>
              <w:pStyle w:val="Prrafodelista"/>
              <w:numPr>
                <w:ilvl w:val="0"/>
                <w:numId w:val="8"/>
              </w:numPr>
              <w:jc w:val="both"/>
              <w:rPr>
                <w:rFonts w:ascii="Century Gothic" w:hAnsi="Century Gothic" w:cs="Tahoma"/>
                <w:sz w:val="24"/>
                <w:szCs w:val="24"/>
              </w:rPr>
            </w:pPr>
            <w:r w:rsidRPr="004719C5">
              <w:rPr>
                <w:rFonts w:ascii="Century Gothic" w:hAnsi="Century Gothic" w:cs="Tahoma"/>
                <w:sz w:val="24"/>
                <w:szCs w:val="24"/>
              </w:rPr>
              <w:t xml:space="preserve">Reflexionar en torno a la siguiente cuestión y escribir su respuesta en el cuaderno: ¿Qué costumbres y hábitos de tipo afectivos identificas que son exclusivos de tu comunidad o país? </w:t>
            </w:r>
          </w:p>
          <w:p w14:paraId="438A47F3" w14:textId="0B584355" w:rsidR="007B7DA9" w:rsidRPr="004719C5" w:rsidRDefault="007B7DA9" w:rsidP="007B7DA9">
            <w:pPr>
              <w:pStyle w:val="Prrafodelista"/>
              <w:numPr>
                <w:ilvl w:val="0"/>
                <w:numId w:val="11"/>
              </w:numPr>
              <w:jc w:val="both"/>
              <w:rPr>
                <w:rFonts w:ascii="Century Gothic" w:hAnsi="Century Gothic" w:cs="Tahoma"/>
                <w:sz w:val="24"/>
                <w:szCs w:val="24"/>
              </w:rPr>
            </w:pPr>
            <w:r w:rsidRPr="004719C5">
              <w:rPr>
                <w:rFonts w:ascii="Century Gothic" w:hAnsi="Century Gothic" w:cs="Tahoma"/>
                <w:sz w:val="24"/>
                <w:szCs w:val="24"/>
              </w:rPr>
              <w:t>Preguntar a las y los alumnos: ¿Saben qué es el amor propio?, ¿habían escuchado anteriormente este término?, ¿qué implica?</w:t>
            </w:r>
          </w:p>
          <w:p w14:paraId="2AF7193C" w14:textId="218BCD86" w:rsidR="007B7DA9" w:rsidRPr="004719C5" w:rsidRDefault="007B7DA9" w:rsidP="007B7DA9">
            <w:pPr>
              <w:pStyle w:val="Prrafodelista"/>
              <w:numPr>
                <w:ilvl w:val="0"/>
                <w:numId w:val="11"/>
              </w:numPr>
              <w:jc w:val="both"/>
              <w:rPr>
                <w:rFonts w:ascii="Century Gothic" w:hAnsi="Century Gothic" w:cs="Tahoma"/>
                <w:sz w:val="24"/>
                <w:szCs w:val="24"/>
              </w:rPr>
            </w:pPr>
            <w:r w:rsidRPr="004719C5">
              <w:rPr>
                <w:rFonts w:ascii="Century Gothic" w:hAnsi="Century Gothic" w:cs="Tahoma"/>
                <w:sz w:val="24"/>
                <w:szCs w:val="24"/>
              </w:rPr>
              <w:t>Elaborar una definición grupal de amor propio y registrarla el ejercicio “Me amo a mí mismo”. (Anexo al final del documento).</w:t>
            </w:r>
            <w:r w:rsidRPr="004719C5">
              <w:rPr>
                <w:rFonts w:ascii="Century Gothic" w:hAnsi="Century Gothic"/>
                <w:noProof/>
                <w:sz w:val="24"/>
                <w:szCs w:val="24"/>
                <w:lang w:eastAsia="es-MX"/>
              </w:rPr>
              <w:t xml:space="preserve"> </w:t>
            </w:r>
          </w:p>
          <w:p w14:paraId="648FD21C" w14:textId="77777777" w:rsidR="007B7DA9" w:rsidRPr="004719C5" w:rsidRDefault="007B7DA9" w:rsidP="007B7DA9">
            <w:pPr>
              <w:pStyle w:val="Prrafodelista"/>
              <w:numPr>
                <w:ilvl w:val="0"/>
                <w:numId w:val="11"/>
              </w:numPr>
              <w:jc w:val="both"/>
              <w:rPr>
                <w:rFonts w:ascii="Century Gothic" w:hAnsi="Century Gothic" w:cs="Tahoma"/>
                <w:sz w:val="24"/>
                <w:szCs w:val="24"/>
              </w:rPr>
            </w:pPr>
            <w:r w:rsidRPr="004719C5">
              <w:rPr>
                <w:rFonts w:ascii="Century Gothic" w:hAnsi="Century Gothic" w:cs="Tahoma"/>
                <w:sz w:val="24"/>
                <w:szCs w:val="24"/>
              </w:rPr>
              <w:t>Explicar que el amor propio significa:</w:t>
            </w:r>
            <w:r w:rsidRPr="004719C5">
              <w:rPr>
                <w:rFonts w:ascii="Century Gothic" w:hAnsi="Century Gothic" w:cs="Tahoma"/>
                <w:noProof/>
                <w:sz w:val="24"/>
                <w:szCs w:val="24"/>
                <w:lang w:eastAsia="es-MX"/>
              </w:rPr>
              <w:t xml:space="preserve"> </w:t>
            </w:r>
          </w:p>
          <w:p w14:paraId="7C7C68AA" w14:textId="77777777" w:rsidR="007B7DA9" w:rsidRPr="004719C5" w:rsidRDefault="007B7DA9" w:rsidP="007B7DA9">
            <w:pPr>
              <w:pStyle w:val="Prrafodelista"/>
              <w:ind w:left="708"/>
              <w:jc w:val="both"/>
              <w:rPr>
                <w:rFonts w:ascii="Century Gothic" w:hAnsi="Century Gothic" w:cs="Tahoma"/>
                <w:i/>
                <w:sz w:val="24"/>
                <w:szCs w:val="24"/>
              </w:rPr>
            </w:pPr>
            <w:r w:rsidRPr="004719C5">
              <w:rPr>
                <w:rFonts w:ascii="Century Gothic" w:hAnsi="Century Gothic" w:cs="Tahoma"/>
                <w:i/>
                <w:sz w:val="24"/>
                <w:szCs w:val="24"/>
              </w:rPr>
              <w:t>Aceptarse tal cual eres, quererte y sentirte feliz por cómo te ves, así como estar orgulloso de tus propias raíces, porque todo eso es lo que nos hace un ser único e irrepetible.</w:t>
            </w:r>
          </w:p>
          <w:p w14:paraId="4BC8428F" w14:textId="77777777" w:rsidR="007B7DA9" w:rsidRPr="004719C5" w:rsidRDefault="007B7DA9" w:rsidP="007B7DA9">
            <w:pPr>
              <w:jc w:val="both"/>
              <w:rPr>
                <w:rFonts w:ascii="Century Gothic" w:hAnsi="Century Gothic" w:cs="Tahoma"/>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Considera las reacciones emocionales ante situaciones comunes e identifica las más adecuadas para lograr sus metas y el bien común.</w:t>
            </w:r>
          </w:p>
          <w:p w14:paraId="5CAE4B14" w14:textId="77777777" w:rsidR="007B7DA9" w:rsidRPr="004719C5" w:rsidRDefault="007B7DA9" w:rsidP="007B7DA9">
            <w:pPr>
              <w:jc w:val="both"/>
              <w:rPr>
                <w:rFonts w:ascii="Century Gothic" w:hAnsi="Century Gothic" w:cs="Tahoma"/>
                <w:i/>
                <w:sz w:val="24"/>
                <w:szCs w:val="24"/>
              </w:rPr>
            </w:pPr>
          </w:p>
          <w:p w14:paraId="25832405" w14:textId="77777777" w:rsidR="007B7DA9" w:rsidRPr="004719C5" w:rsidRDefault="007B7DA9" w:rsidP="007B7DA9">
            <w:pPr>
              <w:jc w:val="both"/>
              <w:rPr>
                <w:rFonts w:ascii="Century Gothic" w:hAnsi="Century Gothic" w:cs="Tahoma"/>
                <w:b/>
                <w:bCs/>
                <w:sz w:val="24"/>
                <w:szCs w:val="24"/>
                <w:u w:val="single"/>
              </w:rPr>
            </w:pPr>
            <w:r w:rsidRPr="004719C5">
              <w:rPr>
                <w:rFonts w:ascii="Century Gothic" w:hAnsi="Century Gothic" w:cs="Tahoma"/>
                <w:b/>
                <w:bCs/>
                <w:sz w:val="24"/>
                <w:szCs w:val="24"/>
                <w:u w:val="single"/>
              </w:rPr>
              <w:t>TAREA:</w:t>
            </w:r>
          </w:p>
          <w:p w14:paraId="3309A0EB" w14:textId="77777777" w:rsidR="007B7DA9" w:rsidRPr="004719C5" w:rsidRDefault="007B7DA9" w:rsidP="007B7DA9">
            <w:pPr>
              <w:jc w:val="both"/>
              <w:rPr>
                <w:rFonts w:ascii="Century Gothic" w:hAnsi="Century Gothic" w:cs="Tahoma"/>
                <w:sz w:val="24"/>
                <w:szCs w:val="24"/>
              </w:rPr>
            </w:pPr>
            <w:r w:rsidRPr="004719C5">
              <w:rPr>
                <w:rFonts w:ascii="Century Gothic" w:hAnsi="Century Gothic" w:cs="Tahoma"/>
                <w:sz w:val="24"/>
                <w:szCs w:val="24"/>
              </w:rPr>
              <w:t>Traer individualmente un espejo de tamaño pequeño.</w:t>
            </w:r>
          </w:p>
          <w:p w14:paraId="136F2DB1" w14:textId="77777777" w:rsidR="007B7DA9" w:rsidRPr="004719C5" w:rsidRDefault="007B7DA9" w:rsidP="007B7DA9">
            <w:pPr>
              <w:jc w:val="both"/>
              <w:rPr>
                <w:rFonts w:ascii="Century Gothic" w:hAnsi="Century Gothic" w:cs="Tahoma"/>
                <w:sz w:val="24"/>
                <w:szCs w:val="24"/>
              </w:rPr>
            </w:pPr>
          </w:p>
          <w:p w14:paraId="2B389C5E" w14:textId="5A664C59" w:rsidR="007B7DA9" w:rsidRPr="004719C5" w:rsidRDefault="007B7DA9" w:rsidP="007B7DA9">
            <w:pPr>
              <w:pStyle w:val="Prrafodelista"/>
              <w:numPr>
                <w:ilvl w:val="0"/>
                <w:numId w:val="12"/>
              </w:numPr>
              <w:jc w:val="both"/>
              <w:rPr>
                <w:rFonts w:ascii="Century Gothic" w:hAnsi="Century Gothic" w:cs="Tahoma"/>
                <w:sz w:val="24"/>
                <w:szCs w:val="24"/>
              </w:rPr>
            </w:pPr>
            <w:r w:rsidRPr="004719C5">
              <w:rPr>
                <w:rFonts w:ascii="Century Gothic" w:hAnsi="Century Gothic" w:cs="Tahoma"/>
                <w:sz w:val="24"/>
                <w:szCs w:val="24"/>
              </w:rPr>
              <w:t xml:space="preserve">Leer la historia sobre la matemática Katherine Johnson en el ejercicio “Superando las dificultades con talento” y responder preguntas de reflexión con base en el tema de la lectura. (Anexo al final del documento). </w:t>
            </w:r>
          </w:p>
          <w:p w14:paraId="35D39D69" w14:textId="77777777" w:rsidR="007B7DA9" w:rsidRPr="004719C5" w:rsidRDefault="007B7DA9" w:rsidP="007B7DA9">
            <w:pPr>
              <w:jc w:val="both"/>
              <w:rPr>
                <w:rFonts w:ascii="Century Gothic" w:hAnsi="Century Gothic" w:cs="Tahoma"/>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Conoce y analiza críticamente situaciones de discriminación por género, física, sensorial, intelectual, mental, cultural, étnica, lingüística o social.</w:t>
            </w:r>
          </w:p>
          <w:p w14:paraId="124AA821" w14:textId="77777777" w:rsidR="007B7DA9" w:rsidRPr="004719C5" w:rsidRDefault="007B7DA9" w:rsidP="007B7DA9">
            <w:pPr>
              <w:pStyle w:val="Prrafodelista"/>
              <w:numPr>
                <w:ilvl w:val="0"/>
                <w:numId w:val="12"/>
              </w:numPr>
              <w:jc w:val="both"/>
              <w:rPr>
                <w:rFonts w:ascii="Century Gothic" w:hAnsi="Century Gothic" w:cs="Tahoma"/>
                <w:sz w:val="24"/>
                <w:szCs w:val="24"/>
              </w:rPr>
            </w:pPr>
            <w:r w:rsidRPr="004719C5">
              <w:rPr>
                <w:rFonts w:ascii="Century Gothic" w:hAnsi="Century Gothic" w:cs="Tahoma"/>
                <w:sz w:val="24"/>
                <w:szCs w:val="24"/>
              </w:rPr>
              <w:t xml:space="preserve">Hacer hincapié en el alumnado sobre el hecho de que, aunque existan circunstancias difíciles, ellos pueden lograr lo que se propongan, porque lo que decidan hacer debe partir de quiénes son, no de lo que los demás digan. </w:t>
            </w:r>
          </w:p>
          <w:p w14:paraId="5520AB71" w14:textId="77777777" w:rsidR="007B7DA9" w:rsidRPr="004719C5" w:rsidRDefault="007B7DA9" w:rsidP="007B7DA9">
            <w:pPr>
              <w:pStyle w:val="Prrafodelista"/>
              <w:numPr>
                <w:ilvl w:val="0"/>
                <w:numId w:val="12"/>
              </w:numPr>
              <w:jc w:val="both"/>
              <w:rPr>
                <w:rFonts w:ascii="Century Gothic" w:hAnsi="Century Gothic" w:cs="Tahoma"/>
                <w:sz w:val="24"/>
                <w:szCs w:val="24"/>
              </w:rPr>
            </w:pPr>
            <w:r w:rsidRPr="004719C5">
              <w:rPr>
                <w:rFonts w:ascii="Century Gothic" w:hAnsi="Century Gothic" w:cs="Tahoma"/>
                <w:sz w:val="24"/>
                <w:szCs w:val="24"/>
              </w:rPr>
              <w:t>Realizar la siguiente dinámica de forma individual:</w:t>
            </w:r>
          </w:p>
          <w:p w14:paraId="615DE364" w14:textId="77777777" w:rsidR="007B7DA9" w:rsidRPr="004719C5" w:rsidRDefault="007B7DA9" w:rsidP="007B7DA9">
            <w:pPr>
              <w:pStyle w:val="Prrafodelista"/>
              <w:numPr>
                <w:ilvl w:val="0"/>
                <w:numId w:val="4"/>
              </w:numPr>
              <w:jc w:val="both"/>
              <w:rPr>
                <w:rFonts w:ascii="Century Gothic" w:hAnsi="Century Gothic" w:cs="Tahoma"/>
                <w:sz w:val="24"/>
                <w:szCs w:val="24"/>
              </w:rPr>
            </w:pPr>
            <w:r w:rsidRPr="004719C5">
              <w:rPr>
                <w:rFonts w:ascii="Century Gothic" w:hAnsi="Century Gothic" w:cs="Tahoma"/>
                <w:sz w:val="24"/>
                <w:szCs w:val="24"/>
              </w:rPr>
              <w:t xml:space="preserve">Buscar un lugar cómodo donde colocarse y tener a la mano su cuaderno, lápiz y un espejo. </w:t>
            </w:r>
          </w:p>
          <w:p w14:paraId="69E96F42" w14:textId="77777777" w:rsidR="007B7DA9" w:rsidRPr="004719C5" w:rsidRDefault="007B7DA9" w:rsidP="007B7DA9">
            <w:pPr>
              <w:pStyle w:val="Prrafodelista"/>
              <w:numPr>
                <w:ilvl w:val="0"/>
                <w:numId w:val="4"/>
              </w:numPr>
              <w:jc w:val="both"/>
              <w:rPr>
                <w:rFonts w:ascii="Century Gothic" w:hAnsi="Century Gothic" w:cs="Tahoma"/>
                <w:sz w:val="24"/>
                <w:szCs w:val="24"/>
              </w:rPr>
            </w:pPr>
            <w:r w:rsidRPr="004719C5">
              <w:rPr>
                <w:rFonts w:ascii="Century Gothic" w:hAnsi="Century Gothic" w:cs="Tahoma"/>
                <w:sz w:val="24"/>
                <w:szCs w:val="24"/>
              </w:rPr>
              <w:t>Mirarse al espejo y escribir lo que ven en el reflejo, notar que sus características son únicas.</w:t>
            </w:r>
          </w:p>
          <w:p w14:paraId="3B5E2173" w14:textId="77777777" w:rsidR="007B7DA9" w:rsidRPr="004719C5" w:rsidRDefault="007B7DA9" w:rsidP="007B7DA9">
            <w:pPr>
              <w:pStyle w:val="Prrafodelista"/>
              <w:numPr>
                <w:ilvl w:val="0"/>
                <w:numId w:val="4"/>
              </w:numPr>
              <w:jc w:val="both"/>
              <w:rPr>
                <w:rFonts w:ascii="Century Gothic" w:hAnsi="Century Gothic" w:cs="Tahoma"/>
                <w:sz w:val="24"/>
                <w:szCs w:val="24"/>
              </w:rPr>
            </w:pPr>
            <w:r w:rsidRPr="004719C5">
              <w:rPr>
                <w:rFonts w:ascii="Century Gothic" w:hAnsi="Century Gothic" w:cs="Tahoma"/>
                <w:sz w:val="24"/>
                <w:szCs w:val="24"/>
              </w:rPr>
              <w:t xml:space="preserve">Escribir todo lo que les gusta. Deben enfocarse en cómo se ven. Tratar de no pensar en lo que quisieran cambiar; recordarles que cada uno de sus rasgos los hacen únicos. </w:t>
            </w:r>
          </w:p>
          <w:p w14:paraId="253616E4" w14:textId="77777777" w:rsidR="007B7DA9" w:rsidRPr="004719C5" w:rsidRDefault="007B7DA9" w:rsidP="007B7DA9">
            <w:pPr>
              <w:pStyle w:val="Prrafodelista"/>
              <w:numPr>
                <w:ilvl w:val="0"/>
                <w:numId w:val="4"/>
              </w:numPr>
              <w:jc w:val="both"/>
              <w:rPr>
                <w:rFonts w:ascii="Century Gothic" w:hAnsi="Century Gothic" w:cs="Tahoma"/>
                <w:sz w:val="24"/>
                <w:szCs w:val="24"/>
              </w:rPr>
            </w:pPr>
            <w:r w:rsidRPr="004719C5">
              <w:rPr>
                <w:rFonts w:ascii="Century Gothic" w:hAnsi="Century Gothic" w:cs="Tahoma"/>
                <w:sz w:val="24"/>
                <w:szCs w:val="24"/>
              </w:rPr>
              <w:t xml:space="preserve">Anotar sus logros hasta el día de hoy, incluyendo todo lo que pensaban que era imposible, como: andar en bicicleta, pasar un examen que creías difícil, aprender las tablas de multiplicar. </w:t>
            </w:r>
          </w:p>
          <w:p w14:paraId="2718E1B3" w14:textId="77777777" w:rsidR="007B7DA9" w:rsidRPr="004719C5" w:rsidRDefault="007B7DA9" w:rsidP="007B7DA9">
            <w:pPr>
              <w:pStyle w:val="Prrafodelista"/>
              <w:numPr>
                <w:ilvl w:val="0"/>
                <w:numId w:val="13"/>
              </w:numPr>
              <w:jc w:val="both"/>
              <w:rPr>
                <w:rFonts w:ascii="Century Gothic" w:hAnsi="Century Gothic" w:cs="Tahoma"/>
                <w:sz w:val="24"/>
                <w:szCs w:val="24"/>
              </w:rPr>
            </w:pPr>
            <w:r w:rsidRPr="004719C5">
              <w:rPr>
                <w:rFonts w:ascii="Century Gothic" w:hAnsi="Century Gothic" w:cs="Tahoma"/>
                <w:sz w:val="24"/>
                <w:szCs w:val="24"/>
              </w:rPr>
              <w:t>En comunidad, llevar a cabo la siguiente actividad:</w:t>
            </w:r>
          </w:p>
          <w:p w14:paraId="009764B3" w14:textId="77777777"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 xml:space="preserve">Formarse en fila, acomodándose por número de lista. </w:t>
            </w:r>
          </w:p>
          <w:p w14:paraId="4AFEE43E" w14:textId="77777777"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Proporcionar una hoja en blanco a cada alumno (a) y pegarla en la espalda de quien esté adelante.</w:t>
            </w:r>
          </w:p>
          <w:p w14:paraId="2F8707BA" w14:textId="77777777"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Anotar en la hoja una cualidad de la persona que tengan enfrente. Recordándoles siempre escribir cosas que hagan sentir bien al otro. Traten de no repetir lo que ya tiene escrito su compañera o compañero.</w:t>
            </w:r>
          </w:p>
          <w:p w14:paraId="6A402A68" w14:textId="4EB3FA3F"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 xml:space="preserve">Terminar hasta que toda la comunidad de aula tenga el mismo número de cualidades. </w:t>
            </w:r>
          </w:p>
          <w:p w14:paraId="3AA7CEB1" w14:textId="77777777"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 xml:space="preserve">Escribir también una a cada estudiante. </w:t>
            </w:r>
          </w:p>
          <w:p w14:paraId="52B14041" w14:textId="77777777" w:rsidR="007B7DA9" w:rsidRPr="004719C5" w:rsidRDefault="007B7DA9" w:rsidP="007B7DA9">
            <w:pPr>
              <w:pStyle w:val="Prrafodelista"/>
              <w:numPr>
                <w:ilvl w:val="0"/>
                <w:numId w:val="5"/>
              </w:numPr>
              <w:jc w:val="both"/>
              <w:rPr>
                <w:rFonts w:ascii="Century Gothic" w:hAnsi="Century Gothic" w:cs="Tahoma"/>
                <w:sz w:val="24"/>
                <w:szCs w:val="24"/>
              </w:rPr>
            </w:pPr>
            <w:r w:rsidRPr="004719C5">
              <w:rPr>
                <w:rFonts w:ascii="Century Gothic" w:hAnsi="Century Gothic" w:cs="Tahoma"/>
                <w:sz w:val="24"/>
                <w:szCs w:val="24"/>
              </w:rPr>
              <w:t>Una vez que tengan su lista, leerla en silencio, pero si alguien quiere compartir lo que tiene escrito en su hoja, puede hacerlo.</w:t>
            </w:r>
          </w:p>
          <w:p w14:paraId="74FAE34A" w14:textId="77777777" w:rsidR="007B7DA9" w:rsidRPr="004719C5" w:rsidRDefault="007B7DA9" w:rsidP="007B7DA9">
            <w:pPr>
              <w:pStyle w:val="Prrafodelista"/>
              <w:numPr>
                <w:ilvl w:val="0"/>
                <w:numId w:val="14"/>
              </w:numPr>
              <w:jc w:val="both"/>
              <w:rPr>
                <w:rFonts w:ascii="Century Gothic" w:hAnsi="Century Gothic" w:cs="Tahoma"/>
                <w:sz w:val="24"/>
                <w:szCs w:val="24"/>
              </w:rPr>
            </w:pPr>
            <w:r w:rsidRPr="004719C5">
              <w:rPr>
                <w:rFonts w:ascii="Century Gothic" w:hAnsi="Century Gothic" w:cs="Tahoma"/>
                <w:sz w:val="24"/>
                <w:szCs w:val="24"/>
              </w:rPr>
              <w:t xml:space="preserve">Preguntar a las y los alumnos: ¿Te das cuenta de que eres una persona con muchas cualidades? </w:t>
            </w:r>
          </w:p>
          <w:p w14:paraId="57EE7A61" w14:textId="77777777" w:rsidR="007B7DA9" w:rsidRPr="004719C5" w:rsidRDefault="007B7DA9" w:rsidP="007B7DA9">
            <w:pPr>
              <w:pStyle w:val="Prrafodelista"/>
              <w:numPr>
                <w:ilvl w:val="0"/>
                <w:numId w:val="14"/>
              </w:numPr>
              <w:jc w:val="both"/>
              <w:rPr>
                <w:rFonts w:ascii="Century Gothic" w:hAnsi="Century Gothic" w:cs="Tahoma"/>
                <w:sz w:val="24"/>
                <w:szCs w:val="24"/>
              </w:rPr>
            </w:pPr>
            <w:r w:rsidRPr="004719C5">
              <w:rPr>
                <w:rFonts w:ascii="Century Gothic" w:hAnsi="Century Gothic" w:cs="Tahoma"/>
                <w:sz w:val="24"/>
                <w:szCs w:val="24"/>
              </w:rPr>
              <w:t xml:space="preserve">Conversar acerca de la importancia de sentirse orgullosa u orgulloso, al reconocerse a sí mismo como un ser único, y percibir que los demás también nos reconocen por lo que somos. Además de siempre recordar quererse mucho. </w:t>
            </w:r>
          </w:p>
          <w:p w14:paraId="72D9B5AD" w14:textId="77777777" w:rsidR="007B7DA9" w:rsidRPr="004719C5" w:rsidRDefault="007B7DA9" w:rsidP="007B7DA9">
            <w:pPr>
              <w:pStyle w:val="Prrafodelista"/>
              <w:numPr>
                <w:ilvl w:val="0"/>
                <w:numId w:val="14"/>
              </w:numPr>
              <w:jc w:val="both"/>
              <w:rPr>
                <w:rFonts w:ascii="Century Gothic" w:hAnsi="Century Gothic" w:cs="Tahoma"/>
                <w:sz w:val="24"/>
                <w:szCs w:val="24"/>
              </w:rPr>
            </w:pPr>
            <w:r w:rsidRPr="004719C5">
              <w:rPr>
                <w:rFonts w:ascii="Century Gothic" w:hAnsi="Century Gothic" w:cs="Tahoma"/>
                <w:sz w:val="24"/>
                <w:szCs w:val="24"/>
              </w:rPr>
              <w:t>Reflexionar de manera individual sobre las siguientes cuestiones que responderán en el cuaderno:</w:t>
            </w:r>
          </w:p>
          <w:p w14:paraId="251B90E8" w14:textId="0B0B61CF" w:rsidR="007B7DA9" w:rsidRPr="004719C5" w:rsidRDefault="007B7DA9" w:rsidP="007B7DA9">
            <w:pPr>
              <w:pStyle w:val="Prrafodelista"/>
              <w:numPr>
                <w:ilvl w:val="0"/>
                <w:numId w:val="6"/>
              </w:numPr>
              <w:jc w:val="both"/>
              <w:rPr>
                <w:rFonts w:ascii="Century Gothic" w:hAnsi="Century Gothic" w:cs="Tahoma"/>
                <w:sz w:val="24"/>
                <w:szCs w:val="24"/>
              </w:rPr>
            </w:pPr>
            <w:r w:rsidRPr="004719C5">
              <w:rPr>
                <w:rFonts w:ascii="Century Gothic" w:hAnsi="Century Gothic" w:cs="Tahoma"/>
                <w:sz w:val="24"/>
                <w:szCs w:val="24"/>
              </w:rPr>
              <w:t>¿Cómo te sientes cuando no te incluyen en un juego?</w:t>
            </w:r>
          </w:p>
          <w:p w14:paraId="2D92CCDB" w14:textId="77777777" w:rsidR="007B7DA9" w:rsidRPr="004719C5" w:rsidRDefault="007B7DA9" w:rsidP="007B7DA9">
            <w:pPr>
              <w:pStyle w:val="Prrafodelista"/>
              <w:numPr>
                <w:ilvl w:val="0"/>
                <w:numId w:val="6"/>
              </w:numPr>
              <w:jc w:val="both"/>
              <w:rPr>
                <w:rFonts w:ascii="Century Gothic" w:hAnsi="Century Gothic" w:cs="Tahoma"/>
                <w:sz w:val="24"/>
                <w:szCs w:val="24"/>
              </w:rPr>
            </w:pPr>
            <w:r w:rsidRPr="004719C5">
              <w:rPr>
                <w:rFonts w:ascii="Century Gothic" w:hAnsi="Century Gothic" w:cs="Tahoma"/>
                <w:sz w:val="24"/>
                <w:szCs w:val="24"/>
              </w:rPr>
              <w:t>¿Crees que podrías hacer tus actividades diarias si tuvieras alguna lesión?</w:t>
            </w:r>
            <w:r w:rsidRPr="004719C5">
              <w:rPr>
                <w:rFonts w:ascii="Century Gothic" w:hAnsi="Century Gothic" w:cs="Tahoma"/>
                <w:noProof/>
                <w:sz w:val="24"/>
                <w:szCs w:val="24"/>
                <w:lang w:eastAsia="es-MX"/>
              </w:rPr>
              <w:t xml:space="preserve"> </w:t>
            </w:r>
          </w:p>
          <w:p w14:paraId="73C9A65A" w14:textId="77777777" w:rsidR="007B7DA9" w:rsidRPr="004719C5" w:rsidRDefault="007B7DA9" w:rsidP="007B7DA9">
            <w:pPr>
              <w:pStyle w:val="Prrafodelista"/>
              <w:numPr>
                <w:ilvl w:val="0"/>
                <w:numId w:val="15"/>
              </w:numPr>
              <w:jc w:val="both"/>
              <w:rPr>
                <w:rFonts w:ascii="Century Gothic" w:hAnsi="Century Gothic" w:cs="Tahoma"/>
                <w:sz w:val="24"/>
                <w:szCs w:val="24"/>
              </w:rPr>
            </w:pPr>
            <w:r w:rsidRPr="004719C5">
              <w:rPr>
                <w:rFonts w:ascii="Century Gothic" w:hAnsi="Century Gothic" w:cs="Tahoma"/>
                <w:sz w:val="24"/>
                <w:szCs w:val="24"/>
              </w:rPr>
              <w:t>Proporcionar a los estudiantes el texto de “Paco en su mundo feliz”. Pedir que lo lean en silencio, para después reflexionar sobre su contenido. (Anexo al final del documento)</w:t>
            </w:r>
          </w:p>
          <w:p w14:paraId="19FFBEC3" w14:textId="77777777" w:rsidR="007B7DA9" w:rsidRPr="004719C5" w:rsidRDefault="007B7DA9" w:rsidP="007B7DA9">
            <w:pPr>
              <w:pStyle w:val="Prrafodelista"/>
              <w:numPr>
                <w:ilvl w:val="0"/>
                <w:numId w:val="15"/>
              </w:numPr>
              <w:jc w:val="both"/>
              <w:rPr>
                <w:rFonts w:ascii="Century Gothic" w:hAnsi="Century Gothic" w:cs="Tahoma"/>
                <w:sz w:val="24"/>
                <w:szCs w:val="24"/>
              </w:rPr>
            </w:pPr>
            <w:r w:rsidRPr="004719C5">
              <w:rPr>
                <w:rFonts w:ascii="Century Gothic" w:hAnsi="Century Gothic" w:cs="Tahoma"/>
                <w:sz w:val="24"/>
                <w:szCs w:val="24"/>
              </w:rPr>
              <w:t>En asamblea, reflexionar sobre el contenido de este relato y contestar en el cuaderno ¿Cuáles son las características de Paco? Escribir lo que sintieron con la historia de Paco.</w:t>
            </w:r>
          </w:p>
          <w:p w14:paraId="03460042" w14:textId="58E95915" w:rsidR="007B7DA9" w:rsidRPr="004719C5" w:rsidRDefault="007B7DA9" w:rsidP="007B7DA9">
            <w:pPr>
              <w:pStyle w:val="Prrafodelista"/>
              <w:numPr>
                <w:ilvl w:val="0"/>
                <w:numId w:val="15"/>
              </w:numPr>
              <w:jc w:val="both"/>
              <w:rPr>
                <w:rFonts w:ascii="Century Gothic" w:hAnsi="Century Gothic" w:cs="Tahoma"/>
                <w:sz w:val="24"/>
                <w:szCs w:val="24"/>
              </w:rPr>
            </w:pPr>
            <w:r w:rsidRPr="004719C5">
              <w:rPr>
                <w:rFonts w:ascii="Century Gothic" w:hAnsi="Century Gothic" w:cs="Tahoma"/>
                <w:sz w:val="24"/>
                <w:szCs w:val="24"/>
              </w:rPr>
              <w:t>Comentar que es común encontrar a personas que les digan a otros que no pueden lograr alguna meta por su color de piel, su estatura, su sexo o porque tienen alguna discapacidad. Sin embargo, cualquiera puede lograr lo que se proponga.</w:t>
            </w:r>
            <w:r w:rsidRPr="004719C5">
              <w:rPr>
                <w:rFonts w:ascii="Century Gothic" w:hAnsi="Century Gothic" w:cs="Tahoma"/>
                <w:noProof/>
                <w:sz w:val="24"/>
                <w:szCs w:val="24"/>
                <w:lang w:eastAsia="es-MX"/>
              </w:rPr>
              <w:t xml:space="preserve"> </w:t>
            </w:r>
          </w:p>
          <w:p w14:paraId="2F84870B" w14:textId="69616840" w:rsidR="007B7DA9" w:rsidRPr="004719C5" w:rsidRDefault="007B7DA9" w:rsidP="007B7DA9">
            <w:pPr>
              <w:pStyle w:val="Prrafodelista"/>
              <w:numPr>
                <w:ilvl w:val="0"/>
                <w:numId w:val="15"/>
              </w:numPr>
              <w:jc w:val="both"/>
              <w:rPr>
                <w:rFonts w:ascii="Century Gothic" w:hAnsi="Century Gothic" w:cs="Tahoma"/>
                <w:sz w:val="24"/>
                <w:szCs w:val="24"/>
              </w:rPr>
            </w:pPr>
            <w:r w:rsidRPr="004719C5">
              <w:rPr>
                <w:rFonts w:ascii="Century Gothic" w:hAnsi="Century Gothic" w:cs="Tahoma"/>
                <w:sz w:val="24"/>
                <w:szCs w:val="24"/>
              </w:rPr>
              <w:t>Cuestionar a las y los estudiantes: ¿Cómo podemos evitar situaciones donde se excluyan a las personas por sus características?</w:t>
            </w:r>
            <w:r w:rsidRPr="004719C5">
              <w:rPr>
                <w:rFonts w:ascii="Century Gothic" w:hAnsi="Century Gothic" w:cs="Tahoma"/>
                <w:noProof/>
                <w:sz w:val="24"/>
                <w:szCs w:val="24"/>
                <w:lang w:eastAsia="es-MX"/>
              </w:rPr>
              <w:t xml:space="preserve"> </w:t>
            </w:r>
          </w:p>
          <w:p w14:paraId="0A3D8B24" w14:textId="77777777" w:rsidR="007B7DA9" w:rsidRPr="004719C5" w:rsidRDefault="007B7DA9" w:rsidP="007B7DA9">
            <w:pPr>
              <w:jc w:val="both"/>
              <w:rPr>
                <w:rFonts w:ascii="Century Gothic" w:hAnsi="Century Gothic" w:cs="Tahoma"/>
                <w:color w:val="000000" w:themeColor="text1"/>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Analiza las causas de la discriminación, y propone acciones para promover ambientes igualitarios, de respeto a la dignidad humana, a las diversidades y a los derechos de todas las personas, en la entidad y en el país.</w:t>
            </w:r>
          </w:p>
          <w:p w14:paraId="760F9BE6" w14:textId="77777777" w:rsidR="007B7DA9" w:rsidRPr="004719C5" w:rsidRDefault="007B7DA9" w:rsidP="007B7DA9">
            <w:pPr>
              <w:pStyle w:val="Prrafodelista"/>
              <w:numPr>
                <w:ilvl w:val="0"/>
                <w:numId w:val="16"/>
              </w:numPr>
              <w:jc w:val="both"/>
              <w:rPr>
                <w:rFonts w:ascii="Century Gothic" w:hAnsi="Century Gothic" w:cs="Tahoma"/>
                <w:sz w:val="24"/>
                <w:szCs w:val="24"/>
              </w:rPr>
            </w:pPr>
            <w:r w:rsidRPr="004719C5">
              <w:rPr>
                <w:rFonts w:ascii="Century Gothic" w:hAnsi="Century Gothic" w:cs="Tahoma"/>
                <w:sz w:val="24"/>
                <w:szCs w:val="24"/>
              </w:rPr>
              <w:t xml:space="preserve">Analizar en plenaria el significado de la palabra </w:t>
            </w:r>
            <w:r w:rsidRPr="004719C5">
              <w:rPr>
                <w:rFonts w:ascii="Century Gothic" w:hAnsi="Century Gothic" w:cs="Tahoma"/>
                <w:i/>
                <w:sz w:val="24"/>
                <w:szCs w:val="24"/>
              </w:rPr>
              <w:t>inclusión</w:t>
            </w:r>
            <w:r w:rsidRPr="004719C5">
              <w:rPr>
                <w:rFonts w:ascii="Century Gothic" w:hAnsi="Century Gothic" w:cs="Tahoma"/>
                <w:sz w:val="24"/>
                <w:szCs w:val="24"/>
              </w:rPr>
              <w:t xml:space="preserve"> y registrar en su cuaderno dicho concepto:</w:t>
            </w:r>
            <w:r w:rsidRPr="004719C5">
              <w:rPr>
                <w:rFonts w:ascii="Century Gothic" w:hAnsi="Century Gothic" w:cs="Tahoma"/>
                <w:noProof/>
                <w:sz w:val="24"/>
                <w:szCs w:val="24"/>
                <w:lang w:eastAsia="es-MX"/>
              </w:rPr>
              <w:t xml:space="preserve"> </w:t>
            </w:r>
          </w:p>
          <w:p w14:paraId="4FDCACC2" w14:textId="77777777" w:rsidR="007B7DA9" w:rsidRPr="004719C5" w:rsidRDefault="007B7DA9" w:rsidP="007B7DA9">
            <w:pPr>
              <w:pStyle w:val="Prrafodelista"/>
              <w:jc w:val="both"/>
              <w:rPr>
                <w:rFonts w:ascii="Century Gothic" w:hAnsi="Century Gothic" w:cs="Tahoma"/>
                <w:i/>
                <w:sz w:val="24"/>
                <w:szCs w:val="24"/>
              </w:rPr>
            </w:pPr>
            <w:r w:rsidRPr="004719C5">
              <w:rPr>
                <w:rFonts w:ascii="Century Gothic" w:hAnsi="Century Gothic" w:cs="Tahoma"/>
                <w:i/>
                <w:sz w:val="24"/>
                <w:szCs w:val="24"/>
              </w:rPr>
              <w:t>La inclusión significa que todas las personas tienen derecho a las mismas oportunidades y a ser reconocidas por lo que son, sin importar origen, discapacidad, género o condición.</w:t>
            </w:r>
            <w:r w:rsidRPr="004719C5">
              <w:rPr>
                <w:rFonts w:ascii="Century Gothic" w:hAnsi="Century Gothic" w:cs="Tahoma"/>
                <w:noProof/>
                <w:sz w:val="24"/>
                <w:szCs w:val="24"/>
                <w:lang w:eastAsia="es-MX"/>
              </w:rPr>
              <w:t xml:space="preserve"> </w:t>
            </w:r>
          </w:p>
          <w:p w14:paraId="1F097F72" w14:textId="77777777" w:rsidR="00A1067A" w:rsidRDefault="007B7DA9" w:rsidP="007B7DA9">
            <w:pPr>
              <w:pStyle w:val="Prrafodelista"/>
              <w:numPr>
                <w:ilvl w:val="0"/>
                <w:numId w:val="16"/>
              </w:numPr>
              <w:jc w:val="both"/>
              <w:rPr>
                <w:rFonts w:ascii="Century Gothic" w:hAnsi="Century Gothic" w:cs="Tahoma"/>
                <w:sz w:val="24"/>
                <w:szCs w:val="24"/>
              </w:rPr>
            </w:pPr>
            <w:r w:rsidRPr="004719C5">
              <w:rPr>
                <w:rFonts w:ascii="Century Gothic" w:hAnsi="Century Gothic" w:cs="Tahoma"/>
                <w:sz w:val="24"/>
                <w:szCs w:val="24"/>
              </w:rPr>
              <w:t xml:space="preserve">Preguntar a las y los alumnos: ¿Identifican algún ejemplo o caso de inclusión en su comunidad, escuela o familia? ¿Cómo en esos ejemplos logran las personas superar las adversidades que enfrentan?  </w:t>
            </w:r>
          </w:p>
          <w:p w14:paraId="2D7E501C" w14:textId="199FB5AD" w:rsidR="007B7DA9" w:rsidRPr="00A1067A" w:rsidRDefault="007B7DA9" w:rsidP="007B7DA9">
            <w:pPr>
              <w:pStyle w:val="Prrafodelista"/>
              <w:numPr>
                <w:ilvl w:val="0"/>
                <w:numId w:val="16"/>
              </w:numPr>
              <w:jc w:val="both"/>
              <w:rPr>
                <w:rFonts w:ascii="Century Gothic" w:hAnsi="Century Gothic" w:cs="Tahoma"/>
                <w:sz w:val="24"/>
                <w:szCs w:val="24"/>
              </w:rPr>
            </w:pPr>
            <w:r w:rsidRPr="00A1067A">
              <w:rPr>
                <w:rFonts w:ascii="Century Gothic" w:hAnsi="Century Gothic" w:cs="Tahoma"/>
                <w:sz w:val="24"/>
                <w:szCs w:val="24"/>
              </w:rPr>
              <w:t>Dibujar y describir en el cuaderno un ejemplo de inclusión que identifiquen de su entorno inmediato.</w:t>
            </w:r>
            <w:r w:rsidRPr="00A1067A">
              <w:rPr>
                <w:rFonts w:ascii="Century Gothic" w:hAnsi="Century Gothic"/>
                <w:noProof/>
                <w:sz w:val="24"/>
                <w:szCs w:val="24"/>
                <w:lang w:eastAsia="es-MX"/>
              </w:rPr>
              <w:t xml:space="preserve"> </w:t>
            </w:r>
          </w:p>
        </w:tc>
        <w:tc>
          <w:tcPr>
            <w:tcW w:w="3763" w:type="dxa"/>
          </w:tcPr>
          <w:p w14:paraId="67C6B1B6" w14:textId="77777777" w:rsidR="007B7DA9" w:rsidRPr="004719C5" w:rsidRDefault="007B7DA9" w:rsidP="007B7DA9">
            <w:pPr>
              <w:rPr>
                <w:rFonts w:ascii="Century Gothic" w:hAnsi="Century Gothic" w:cs="Tahoma"/>
                <w:sz w:val="24"/>
                <w:szCs w:val="24"/>
              </w:rPr>
            </w:pPr>
          </w:p>
          <w:p w14:paraId="1152392B" w14:textId="77777777" w:rsidR="007B7DA9" w:rsidRPr="004719C5" w:rsidRDefault="007B7DA9" w:rsidP="007B7DA9">
            <w:pPr>
              <w:rPr>
                <w:rFonts w:ascii="Century Gothic" w:hAnsi="Century Gothic" w:cs="Tahoma"/>
                <w:sz w:val="24"/>
                <w:szCs w:val="24"/>
              </w:rPr>
            </w:pPr>
          </w:p>
          <w:p w14:paraId="1A67D9A6" w14:textId="77777777" w:rsidR="007B7DA9" w:rsidRPr="004719C5" w:rsidRDefault="007B7DA9" w:rsidP="007B7DA9">
            <w:pPr>
              <w:rPr>
                <w:rFonts w:ascii="Century Gothic" w:hAnsi="Century Gothic" w:cs="Tahoma"/>
                <w:sz w:val="24"/>
                <w:szCs w:val="24"/>
              </w:rPr>
            </w:pPr>
          </w:p>
          <w:p w14:paraId="1D158388"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5D63C428" w14:textId="77777777" w:rsidR="007B7DA9" w:rsidRPr="004719C5" w:rsidRDefault="007B7DA9" w:rsidP="007B7DA9">
            <w:pPr>
              <w:rPr>
                <w:rFonts w:ascii="Century Gothic" w:hAnsi="Century Gothic" w:cs="Tahoma"/>
                <w:sz w:val="24"/>
                <w:szCs w:val="24"/>
              </w:rPr>
            </w:pPr>
          </w:p>
          <w:p w14:paraId="576924DF" w14:textId="77777777" w:rsidR="007B7DA9" w:rsidRPr="004719C5" w:rsidRDefault="007B7DA9" w:rsidP="007B7DA9">
            <w:pPr>
              <w:rPr>
                <w:rFonts w:ascii="Century Gothic" w:hAnsi="Century Gothic" w:cs="Tahoma"/>
                <w:sz w:val="24"/>
                <w:szCs w:val="24"/>
              </w:rPr>
            </w:pPr>
          </w:p>
          <w:p w14:paraId="77B85FE4" w14:textId="77777777" w:rsidR="007B7DA9" w:rsidRPr="004719C5" w:rsidRDefault="007B7DA9" w:rsidP="007B7DA9">
            <w:pPr>
              <w:rPr>
                <w:rFonts w:ascii="Century Gothic" w:hAnsi="Century Gothic" w:cs="Tahoma"/>
                <w:sz w:val="24"/>
                <w:szCs w:val="24"/>
              </w:rPr>
            </w:pPr>
          </w:p>
          <w:p w14:paraId="7743A8B5" w14:textId="77777777" w:rsidR="007B7DA9" w:rsidRPr="004719C5" w:rsidRDefault="007B7DA9" w:rsidP="007B7DA9">
            <w:pPr>
              <w:rPr>
                <w:rFonts w:ascii="Century Gothic" w:hAnsi="Century Gothic" w:cs="Tahoma"/>
                <w:sz w:val="24"/>
                <w:szCs w:val="24"/>
              </w:rPr>
            </w:pPr>
          </w:p>
          <w:p w14:paraId="79AC23C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Cuaderno. </w:t>
            </w:r>
          </w:p>
          <w:p w14:paraId="5BE4BAFE" w14:textId="77777777" w:rsidR="007B7DA9" w:rsidRPr="004719C5" w:rsidRDefault="007B7DA9" w:rsidP="007B7DA9">
            <w:pPr>
              <w:rPr>
                <w:rFonts w:ascii="Century Gothic" w:hAnsi="Century Gothic" w:cs="Tahoma"/>
                <w:sz w:val="24"/>
                <w:szCs w:val="24"/>
              </w:rPr>
            </w:pPr>
          </w:p>
          <w:p w14:paraId="70E6834E" w14:textId="77777777" w:rsidR="007B7DA9" w:rsidRPr="004719C5" w:rsidRDefault="007B7DA9" w:rsidP="007B7DA9">
            <w:pPr>
              <w:rPr>
                <w:rFonts w:ascii="Century Gothic" w:hAnsi="Century Gothic" w:cs="Tahoma"/>
                <w:sz w:val="24"/>
                <w:szCs w:val="24"/>
              </w:rPr>
            </w:pPr>
          </w:p>
          <w:p w14:paraId="564829CA" w14:textId="77777777" w:rsidR="007B7DA9" w:rsidRPr="004719C5" w:rsidRDefault="007B7DA9" w:rsidP="007B7DA9">
            <w:pPr>
              <w:rPr>
                <w:rFonts w:ascii="Century Gothic" w:hAnsi="Century Gothic" w:cs="Tahoma"/>
                <w:sz w:val="24"/>
                <w:szCs w:val="24"/>
              </w:rPr>
            </w:pPr>
          </w:p>
          <w:p w14:paraId="29781E4C" w14:textId="77777777" w:rsidR="007B7DA9" w:rsidRPr="004719C5" w:rsidRDefault="007B7DA9" w:rsidP="007B7DA9">
            <w:pPr>
              <w:rPr>
                <w:rFonts w:ascii="Century Gothic" w:hAnsi="Century Gothic" w:cs="Tahoma"/>
                <w:sz w:val="24"/>
                <w:szCs w:val="24"/>
              </w:rPr>
            </w:pPr>
          </w:p>
          <w:p w14:paraId="002F2361"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Ejercicio “Me acepto y respeto a los demás”.</w:t>
            </w:r>
          </w:p>
          <w:p w14:paraId="2B6CE495" w14:textId="77777777" w:rsidR="007B7DA9" w:rsidRPr="004719C5" w:rsidRDefault="007B7DA9" w:rsidP="007B7DA9">
            <w:pPr>
              <w:rPr>
                <w:rFonts w:ascii="Century Gothic" w:hAnsi="Century Gothic" w:cs="Tahoma"/>
                <w:sz w:val="24"/>
                <w:szCs w:val="24"/>
              </w:rPr>
            </w:pPr>
          </w:p>
          <w:p w14:paraId="0A215542" w14:textId="77777777" w:rsidR="007B7DA9" w:rsidRPr="004719C5" w:rsidRDefault="007B7DA9" w:rsidP="007B7DA9">
            <w:pPr>
              <w:rPr>
                <w:rFonts w:ascii="Century Gothic" w:hAnsi="Century Gothic" w:cs="Tahoma"/>
                <w:sz w:val="24"/>
                <w:szCs w:val="24"/>
              </w:rPr>
            </w:pPr>
          </w:p>
          <w:p w14:paraId="3BD06CC4" w14:textId="77777777" w:rsidR="007B7DA9" w:rsidRPr="004719C5" w:rsidRDefault="007B7DA9" w:rsidP="007B7DA9">
            <w:pPr>
              <w:rPr>
                <w:rFonts w:ascii="Century Gothic" w:hAnsi="Century Gothic" w:cs="Tahoma"/>
                <w:sz w:val="24"/>
                <w:szCs w:val="24"/>
              </w:rPr>
            </w:pPr>
          </w:p>
          <w:p w14:paraId="2F120B8F" w14:textId="77777777" w:rsidR="007B7DA9" w:rsidRPr="004719C5" w:rsidRDefault="007B7DA9" w:rsidP="007B7DA9">
            <w:pPr>
              <w:rPr>
                <w:rFonts w:ascii="Century Gothic" w:hAnsi="Century Gothic" w:cs="Tahoma"/>
                <w:sz w:val="24"/>
                <w:szCs w:val="24"/>
              </w:rPr>
            </w:pPr>
          </w:p>
          <w:p w14:paraId="62524031" w14:textId="77777777" w:rsidR="007B7DA9" w:rsidRPr="004719C5" w:rsidRDefault="007B7DA9" w:rsidP="007B7DA9">
            <w:pPr>
              <w:rPr>
                <w:rFonts w:ascii="Century Gothic" w:hAnsi="Century Gothic" w:cs="Tahoma"/>
                <w:sz w:val="24"/>
                <w:szCs w:val="24"/>
              </w:rPr>
            </w:pPr>
          </w:p>
          <w:p w14:paraId="08759070" w14:textId="77777777" w:rsidR="007B7DA9" w:rsidRPr="004719C5" w:rsidRDefault="007B7DA9" w:rsidP="007B7DA9">
            <w:pPr>
              <w:rPr>
                <w:rFonts w:ascii="Century Gothic" w:hAnsi="Century Gothic" w:cs="Tahoma"/>
                <w:sz w:val="24"/>
                <w:szCs w:val="24"/>
              </w:rPr>
            </w:pPr>
          </w:p>
          <w:p w14:paraId="2132DD19"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Cuaderno. </w:t>
            </w:r>
          </w:p>
          <w:p w14:paraId="3758DBB4" w14:textId="77777777" w:rsidR="007B7DA9" w:rsidRPr="004719C5" w:rsidRDefault="007B7DA9" w:rsidP="007B7DA9">
            <w:pPr>
              <w:rPr>
                <w:rFonts w:ascii="Century Gothic" w:hAnsi="Century Gothic" w:cs="Tahoma"/>
                <w:sz w:val="24"/>
                <w:szCs w:val="24"/>
              </w:rPr>
            </w:pPr>
          </w:p>
          <w:p w14:paraId="66F15723" w14:textId="77777777" w:rsidR="007B7DA9" w:rsidRPr="004719C5" w:rsidRDefault="007B7DA9" w:rsidP="007B7DA9">
            <w:pPr>
              <w:rPr>
                <w:rFonts w:ascii="Century Gothic" w:hAnsi="Century Gothic" w:cs="Tahoma"/>
                <w:sz w:val="24"/>
                <w:szCs w:val="24"/>
              </w:rPr>
            </w:pPr>
          </w:p>
          <w:p w14:paraId="53A8D63F" w14:textId="77777777" w:rsidR="007B7DA9" w:rsidRPr="004719C5" w:rsidRDefault="007B7DA9" w:rsidP="007B7DA9">
            <w:pPr>
              <w:rPr>
                <w:rFonts w:ascii="Century Gothic" w:hAnsi="Century Gothic" w:cs="Tahoma"/>
                <w:sz w:val="24"/>
                <w:szCs w:val="24"/>
              </w:rPr>
            </w:pPr>
          </w:p>
          <w:p w14:paraId="0F300462" w14:textId="77777777" w:rsidR="007B7DA9" w:rsidRPr="004719C5" w:rsidRDefault="007B7DA9" w:rsidP="007B7DA9">
            <w:pPr>
              <w:rPr>
                <w:rFonts w:ascii="Century Gothic" w:hAnsi="Century Gothic" w:cs="Tahoma"/>
                <w:sz w:val="24"/>
                <w:szCs w:val="24"/>
              </w:rPr>
            </w:pPr>
          </w:p>
          <w:p w14:paraId="4024E0BE" w14:textId="77777777" w:rsidR="007B7DA9" w:rsidRPr="004719C5" w:rsidRDefault="007B7DA9" w:rsidP="007B7DA9">
            <w:pPr>
              <w:rPr>
                <w:rFonts w:ascii="Century Gothic" w:hAnsi="Century Gothic" w:cs="Tahoma"/>
                <w:sz w:val="24"/>
                <w:szCs w:val="24"/>
              </w:rPr>
            </w:pPr>
          </w:p>
          <w:p w14:paraId="61CEBB41" w14:textId="77777777" w:rsidR="007B7DA9" w:rsidRPr="004719C5" w:rsidRDefault="007B7DA9" w:rsidP="007B7DA9">
            <w:pPr>
              <w:rPr>
                <w:rFonts w:ascii="Century Gothic" w:hAnsi="Century Gothic" w:cs="Tahoma"/>
                <w:sz w:val="24"/>
                <w:szCs w:val="24"/>
              </w:rPr>
            </w:pPr>
          </w:p>
          <w:p w14:paraId="52F28B79"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Ejercicio “Me amo a mí mismo”.</w:t>
            </w:r>
          </w:p>
          <w:p w14:paraId="4B47A226" w14:textId="77777777" w:rsidR="007B7DA9" w:rsidRPr="004719C5" w:rsidRDefault="007B7DA9" w:rsidP="007B7DA9">
            <w:pPr>
              <w:rPr>
                <w:rFonts w:ascii="Century Gothic" w:hAnsi="Century Gothic" w:cs="Tahoma"/>
                <w:sz w:val="24"/>
                <w:szCs w:val="24"/>
              </w:rPr>
            </w:pPr>
          </w:p>
          <w:p w14:paraId="162477EE" w14:textId="77777777" w:rsidR="007B7DA9" w:rsidRPr="004719C5" w:rsidRDefault="007B7DA9" w:rsidP="007B7DA9">
            <w:pPr>
              <w:rPr>
                <w:rFonts w:ascii="Century Gothic" w:hAnsi="Century Gothic" w:cs="Tahoma"/>
                <w:sz w:val="24"/>
                <w:szCs w:val="24"/>
              </w:rPr>
            </w:pPr>
          </w:p>
          <w:p w14:paraId="10199D10" w14:textId="77777777" w:rsidR="007B7DA9" w:rsidRPr="004719C5" w:rsidRDefault="007B7DA9" w:rsidP="007B7DA9">
            <w:pPr>
              <w:rPr>
                <w:rFonts w:ascii="Century Gothic" w:hAnsi="Century Gothic" w:cs="Tahoma"/>
                <w:sz w:val="24"/>
                <w:szCs w:val="24"/>
              </w:rPr>
            </w:pPr>
          </w:p>
          <w:p w14:paraId="41AB19BF" w14:textId="77777777" w:rsidR="007B7DA9" w:rsidRPr="004719C5" w:rsidRDefault="007B7DA9" w:rsidP="007B7DA9">
            <w:pPr>
              <w:rPr>
                <w:rFonts w:ascii="Century Gothic" w:hAnsi="Century Gothic" w:cs="Tahoma"/>
                <w:sz w:val="24"/>
                <w:szCs w:val="24"/>
              </w:rPr>
            </w:pPr>
          </w:p>
          <w:p w14:paraId="5C07914C"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Ejercicio “Superando las dificultades con talento”.</w:t>
            </w:r>
          </w:p>
          <w:p w14:paraId="2B67E84F" w14:textId="77777777" w:rsidR="007B7DA9" w:rsidRPr="004719C5" w:rsidRDefault="007B7DA9" w:rsidP="007B7DA9">
            <w:pPr>
              <w:rPr>
                <w:rFonts w:ascii="Century Gothic" w:hAnsi="Century Gothic" w:cs="Tahoma"/>
                <w:sz w:val="24"/>
                <w:szCs w:val="24"/>
              </w:rPr>
            </w:pPr>
          </w:p>
          <w:p w14:paraId="4C47F10C" w14:textId="77777777" w:rsidR="007B7DA9" w:rsidRPr="004719C5" w:rsidRDefault="007B7DA9" w:rsidP="007B7DA9">
            <w:pPr>
              <w:rPr>
                <w:rFonts w:ascii="Century Gothic" w:hAnsi="Century Gothic" w:cs="Tahoma"/>
                <w:sz w:val="24"/>
                <w:szCs w:val="24"/>
              </w:rPr>
            </w:pPr>
          </w:p>
          <w:p w14:paraId="7EF724BC"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Espacio cómodo y agradable.</w:t>
            </w:r>
          </w:p>
          <w:p w14:paraId="6A493628"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Espejo.</w:t>
            </w:r>
          </w:p>
          <w:p w14:paraId="15AF9219" w14:textId="77777777" w:rsidR="007B7DA9" w:rsidRPr="004719C5" w:rsidRDefault="007B7DA9" w:rsidP="007B7DA9">
            <w:pPr>
              <w:rPr>
                <w:rFonts w:ascii="Century Gothic" w:hAnsi="Century Gothic" w:cs="Tahoma"/>
                <w:sz w:val="24"/>
                <w:szCs w:val="24"/>
              </w:rPr>
            </w:pPr>
          </w:p>
          <w:p w14:paraId="0B847C56"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74A2AC0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Lápiz.</w:t>
            </w:r>
          </w:p>
          <w:p w14:paraId="1FADAE7B" w14:textId="77777777" w:rsidR="007B7DA9" w:rsidRPr="004719C5" w:rsidRDefault="007B7DA9" w:rsidP="007B7DA9">
            <w:pPr>
              <w:rPr>
                <w:rFonts w:ascii="Century Gothic" w:hAnsi="Century Gothic" w:cs="Tahoma"/>
                <w:sz w:val="24"/>
                <w:szCs w:val="24"/>
              </w:rPr>
            </w:pPr>
          </w:p>
          <w:p w14:paraId="650B71EF" w14:textId="77777777" w:rsidR="007B7DA9" w:rsidRPr="004719C5" w:rsidRDefault="007B7DA9" w:rsidP="007B7DA9">
            <w:pPr>
              <w:rPr>
                <w:rFonts w:ascii="Century Gothic" w:hAnsi="Century Gothic" w:cs="Tahoma"/>
                <w:sz w:val="24"/>
                <w:szCs w:val="24"/>
              </w:rPr>
            </w:pPr>
          </w:p>
          <w:p w14:paraId="031EC215" w14:textId="77777777" w:rsidR="007B7DA9" w:rsidRPr="004719C5" w:rsidRDefault="007B7DA9" w:rsidP="007B7DA9">
            <w:pPr>
              <w:rPr>
                <w:rFonts w:ascii="Century Gothic" w:hAnsi="Century Gothic" w:cs="Tahoma"/>
                <w:sz w:val="24"/>
                <w:szCs w:val="24"/>
              </w:rPr>
            </w:pPr>
          </w:p>
          <w:p w14:paraId="4E085474" w14:textId="77777777" w:rsidR="007B7DA9" w:rsidRPr="004719C5" w:rsidRDefault="007B7DA9" w:rsidP="007B7DA9">
            <w:pPr>
              <w:rPr>
                <w:rFonts w:ascii="Century Gothic" w:hAnsi="Century Gothic" w:cs="Tahoma"/>
                <w:sz w:val="24"/>
                <w:szCs w:val="24"/>
              </w:rPr>
            </w:pPr>
          </w:p>
          <w:p w14:paraId="309CC228" w14:textId="77777777" w:rsidR="007B7DA9" w:rsidRPr="004719C5" w:rsidRDefault="007B7DA9" w:rsidP="007B7DA9">
            <w:pPr>
              <w:rPr>
                <w:rFonts w:ascii="Century Gothic" w:hAnsi="Century Gothic" w:cs="Tahoma"/>
                <w:sz w:val="24"/>
                <w:szCs w:val="24"/>
              </w:rPr>
            </w:pPr>
          </w:p>
          <w:p w14:paraId="08D1451D" w14:textId="77777777" w:rsidR="007B7DA9" w:rsidRPr="004719C5" w:rsidRDefault="007B7DA9" w:rsidP="007B7DA9">
            <w:pPr>
              <w:rPr>
                <w:rFonts w:ascii="Century Gothic" w:hAnsi="Century Gothic" w:cs="Tahoma"/>
                <w:sz w:val="24"/>
                <w:szCs w:val="24"/>
              </w:rPr>
            </w:pPr>
          </w:p>
          <w:p w14:paraId="5F550F13"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Hoja blanca.</w:t>
            </w:r>
          </w:p>
          <w:p w14:paraId="5D3025D1"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Cinta adhesiva. </w:t>
            </w:r>
          </w:p>
          <w:p w14:paraId="1B279B9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Lapicera.</w:t>
            </w:r>
          </w:p>
          <w:p w14:paraId="5987DEF1" w14:textId="77777777" w:rsidR="007B7DA9" w:rsidRPr="004719C5" w:rsidRDefault="007B7DA9" w:rsidP="007B7DA9">
            <w:pPr>
              <w:rPr>
                <w:rFonts w:ascii="Century Gothic" w:hAnsi="Century Gothic" w:cs="Tahoma"/>
                <w:sz w:val="24"/>
                <w:szCs w:val="24"/>
              </w:rPr>
            </w:pPr>
          </w:p>
          <w:p w14:paraId="4C80B883" w14:textId="77777777" w:rsidR="007B7DA9" w:rsidRPr="004719C5" w:rsidRDefault="007B7DA9" w:rsidP="007B7DA9">
            <w:pPr>
              <w:rPr>
                <w:rFonts w:ascii="Century Gothic" w:hAnsi="Century Gothic" w:cs="Tahoma"/>
                <w:sz w:val="24"/>
                <w:szCs w:val="24"/>
              </w:rPr>
            </w:pPr>
          </w:p>
          <w:p w14:paraId="01336830" w14:textId="77777777" w:rsidR="007B7DA9" w:rsidRPr="004719C5" w:rsidRDefault="007B7DA9" w:rsidP="007B7DA9">
            <w:pPr>
              <w:rPr>
                <w:rFonts w:ascii="Century Gothic" w:hAnsi="Century Gothic" w:cs="Tahoma"/>
                <w:sz w:val="24"/>
                <w:szCs w:val="24"/>
              </w:rPr>
            </w:pPr>
          </w:p>
          <w:p w14:paraId="2C30B0D0" w14:textId="77777777" w:rsidR="007B7DA9" w:rsidRPr="004719C5" w:rsidRDefault="007B7DA9" w:rsidP="007B7DA9">
            <w:pPr>
              <w:rPr>
                <w:rFonts w:ascii="Century Gothic" w:hAnsi="Century Gothic" w:cs="Tahoma"/>
                <w:sz w:val="24"/>
                <w:szCs w:val="24"/>
              </w:rPr>
            </w:pPr>
          </w:p>
          <w:p w14:paraId="62FBD7F4" w14:textId="77777777" w:rsidR="007B7DA9" w:rsidRPr="004719C5" w:rsidRDefault="007B7DA9" w:rsidP="007B7DA9">
            <w:pPr>
              <w:rPr>
                <w:rFonts w:ascii="Century Gothic" w:hAnsi="Century Gothic" w:cs="Tahoma"/>
                <w:sz w:val="24"/>
                <w:szCs w:val="24"/>
              </w:rPr>
            </w:pPr>
          </w:p>
          <w:p w14:paraId="7298A06A" w14:textId="77777777" w:rsidR="007B7DA9" w:rsidRPr="004719C5" w:rsidRDefault="007B7DA9" w:rsidP="007B7DA9">
            <w:pPr>
              <w:rPr>
                <w:rFonts w:ascii="Century Gothic" w:hAnsi="Century Gothic" w:cs="Tahoma"/>
                <w:sz w:val="24"/>
                <w:szCs w:val="24"/>
              </w:rPr>
            </w:pPr>
          </w:p>
          <w:p w14:paraId="644EF2E6" w14:textId="77777777" w:rsidR="007B7DA9" w:rsidRPr="004719C5" w:rsidRDefault="007B7DA9" w:rsidP="007B7DA9">
            <w:pPr>
              <w:rPr>
                <w:rFonts w:ascii="Century Gothic" w:hAnsi="Century Gothic" w:cs="Tahoma"/>
                <w:sz w:val="24"/>
                <w:szCs w:val="24"/>
              </w:rPr>
            </w:pPr>
          </w:p>
          <w:p w14:paraId="43C94D14" w14:textId="77777777" w:rsidR="007B7DA9" w:rsidRPr="004719C5" w:rsidRDefault="007B7DA9" w:rsidP="007B7DA9">
            <w:pPr>
              <w:rPr>
                <w:rFonts w:ascii="Century Gothic" w:hAnsi="Century Gothic" w:cs="Tahoma"/>
                <w:sz w:val="24"/>
                <w:szCs w:val="24"/>
              </w:rPr>
            </w:pPr>
          </w:p>
          <w:p w14:paraId="1C9EC4D8" w14:textId="77777777" w:rsidR="007B7DA9" w:rsidRPr="004719C5" w:rsidRDefault="007B7DA9" w:rsidP="007B7DA9">
            <w:pPr>
              <w:rPr>
                <w:rFonts w:ascii="Century Gothic" w:hAnsi="Century Gothic" w:cs="Tahoma"/>
                <w:sz w:val="24"/>
                <w:szCs w:val="24"/>
              </w:rPr>
            </w:pPr>
          </w:p>
          <w:p w14:paraId="11F25E60" w14:textId="77777777" w:rsidR="007B7DA9" w:rsidRPr="004719C5" w:rsidRDefault="007B7DA9" w:rsidP="007B7DA9">
            <w:pPr>
              <w:rPr>
                <w:rFonts w:ascii="Century Gothic" w:hAnsi="Century Gothic" w:cs="Tahoma"/>
                <w:sz w:val="24"/>
                <w:szCs w:val="24"/>
              </w:rPr>
            </w:pPr>
          </w:p>
          <w:p w14:paraId="1A1B3C6E" w14:textId="77777777" w:rsidR="007B7DA9" w:rsidRPr="004719C5" w:rsidRDefault="007B7DA9" w:rsidP="007B7DA9">
            <w:pPr>
              <w:rPr>
                <w:rFonts w:ascii="Century Gothic" w:hAnsi="Century Gothic" w:cs="Tahoma"/>
                <w:sz w:val="24"/>
                <w:szCs w:val="24"/>
              </w:rPr>
            </w:pPr>
          </w:p>
          <w:p w14:paraId="21E9FA3D" w14:textId="77777777" w:rsidR="007B7DA9" w:rsidRPr="004719C5" w:rsidRDefault="007B7DA9" w:rsidP="007B7DA9">
            <w:pPr>
              <w:rPr>
                <w:rFonts w:ascii="Century Gothic" w:hAnsi="Century Gothic" w:cs="Tahoma"/>
                <w:sz w:val="24"/>
                <w:szCs w:val="24"/>
              </w:rPr>
            </w:pPr>
          </w:p>
          <w:p w14:paraId="2831CB6E" w14:textId="77777777" w:rsidR="007B7DA9" w:rsidRPr="004719C5" w:rsidRDefault="007B7DA9" w:rsidP="007B7DA9">
            <w:pPr>
              <w:rPr>
                <w:rFonts w:ascii="Century Gothic" w:hAnsi="Century Gothic" w:cs="Tahoma"/>
                <w:sz w:val="24"/>
                <w:szCs w:val="24"/>
              </w:rPr>
            </w:pPr>
          </w:p>
          <w:p w14:paraId="19560990" w14:textId="77777777" w:rsidR="007B7DA9" w:rsidRPr="004719C5" w:rsidRDefault="007B7DA9" w:rsidP="007B7DA9">
            <w:pPr>
              <w:rPr>
                <w:rFonts w:ascii="Century Gothic" w:hAnsi="Century Gothic" w:cs="Tahoma"/>
                <w:sz w:val="24"/>
                <w:szCs w:val="24"/>
              </w:rPr>
            </w:pPr>
          </w:p>
          <w:p w14:paraId="14B9A18C" w14:textId="77777777" w:rsidR="007B7DA9" w:rsidRPr="004719C5" w:rsidRDefault="007B7DA9" w:rsidP="007B7DA9">
            <w:pPr>
              <w:rPr>
                <w:rFonts w:ascii="Century Gothic" w:hAnsi="Century Gothic" w:cs="Tahoma"/>
                <w:sz w:val="24"/>
                <w:szCs w:val="24"/>
              </w:rPr>
            </w:pPr>
          </w:p>
          <w:p w14:paraId="30772F3C"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675BCD30" w14:textId="77777777" w:rsidR="007B7DA9" w:rsidRPr="004719C5" w:rsidRDefault="007B7DA9" w:rsidP="007B7DA9">
            <w:pPr>
              <w:rPr>
                <w:rFonts w:ascii="Century Gothic" w:hAnsi="Century Gothic" w:cs="Tahoma"/>
                <w:sz w:val="24"/>
                <w:szCs w:val="24"/>
              </w:rPr>
            </w:pPr>
          </w:p>
          <w:p w14:paraId="47DB93B6" w14:textId="77777777" w:rsidR="007B7DA9" w:rsidRPr="004719C5" w:rsidRDefault="007B7DA9" w:rsidP="007B7DA9">
            <w:pPr>
              <w:rPr>
                <w:rFonts w:ascii="Century Gothic" w:hAnsi="Century Gothic" w:cs="Tahoma"/>
                <w:sz w:val="24"/>
                <w:szCs w:val="24"/>
              </w:rPr>
            </w:pPr>
          </w:p>
          <w:p w14:paraId="4DBE8ED3" w14:textId="77777777" w:rsidR="007B7DA9" w:rsidRPr="004719C5" w:rsidRDefault="007B7DA9" w:rsidP="007B7DA9">
            <w:pPr>
              <w:rPr>
                <w:rFonts w:ascii="Century Gothic" w:hAnsi="Century Gothic" w:cs="Tahoma"/>
                <w:sz w:val="24"/>
                <w:szCs w:val="24"/>
              </w:rPr>
            </w:pPr>
          </w:p>
          <w:p w14:paraId="227A0919"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Texto “Paco en su mundo feliz”.</w:t>
            </w:r>
          </w:p>
          <w:p w14:paraId="3EBBD2C2" w14:textId="77777777" w:rsidR="007B7DA9" w:rsidRPr="004719C5" w:rsidRDefault="007B7DA9" w:rsidP="007B7DA9">
            <w:pPr>
              <w:rPr>
                <w:rFonts w:ascii="Century Gothic" w:hAnsi="Century Gothic" w:cs="Tahoma"/>
                <w:sz w:val="24"/>
                <w:szCs w:val="24"/>
              </w:rPr>
            </w:pPr>
          </w:p>
          <w:p w14:paraId="46912BAD" w14:textId="77777777" w:rsidR="007B7DA9" w:rsidRPr="004719C5" w:rsidRDefault="007B7DA9" w:rsidP="007B7DA9">
            <w:pPr>
              <w:rPr>
                <w:rFonts w:ascii="Century Gothic" w:hAnsi="Century Gothic" w:cs="Tahoma"/>
                <w:sz w:val="24"/>
                <w:szCs w:val="24"/>
              </w:rPr>
            </w:pPr>
          </w:p>
          <w:p w14:paraId="4A456576"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635242FF" w14:textId="77777777" w:rsidR="007B7DA9" w:rsidRPr="004719C5" w:rsidRDefault="007B7DA9" w:rsidP="007B7DA9">
            <w:pPr>
              <w:rPr>
                <w:rFonts w:ascii="Century Gothic" w:hAnsi="Century Gothic" w:cs="Tahoma"/>
                <w:sz w:val="24"/>
                <w:szCs w:val="24"/>
              </w:rPr>
            </w:pPr>
          </w:p>
          <w:p w14:paraId="65E11663" w14:textId="77777777" w:rsidR="007B7DA9" w:rsidRPr="004719C5" w:rsidRDefault="007B7DA9" w:rsidP="007B7DA9">
            <w:pPr>
              <w:rPr>
                <w:rFonts w:ascii="Century Gothic" w:hAnsi="Century Gothic" w:cs="Tahoma"/>
                <w:sz w:val="24"/>
                <w:szCs w:val="24"/>
              </w:rPr>
            </w:pPr>
          </w:p>
          <w:p w14:paraId="0724C76F" w14:textId="77777777" w:rsidR="007B7DA9" w:rsidRPr="004719C5" w:rsidRDefault="007B7DA9" w:rsidP="007B7DA9">
            <w:pPr>
              <w:rPr>
                <w:rFonts w:ascii="Century Gothic" w:hAnsi="Century Gothic" w:cs="Tahoma"/>
                <w:sz w:val="24"/>
                <w:szCs w:val="24"/>
              </w:rPr>
            </w:pPr>
          </w:p>
          <w:p w14:paraId="29039D48" w14:textId="77777777" w:rsidR="007B7DA9" w:rsidRPr="004719C5" w:rsidRDefault="007B7DA9" w:rsidP="007B7DA9">
            <w:pPr>
              <w:rPr>
                <w:rFonts w:ascii="Century Gothic" w:hAnsi="Century Gothic" w:cs="Tahoma"/>
                <w:sz w:val="24"/>
                <w:szCs w:val="24"/>
              </w:rPr>
            </w:pPr>
          </w:p>
          <w:p w14:paraId="0AB5903A" w14:textId="77777777" w:rsidR="007B7DA9" w:rsidRPr="004719C5" w:rsidRDefault="007B7DA9" w:rsidP="007B7DA9">
            <w:pPr>
              <w:rPr>
                <w:rFonts w:ascii="Century Gothic" w:hAnsi="Century Gothic" w:cs="Tahoma"/>
                <w:sz w:val="24"/>
                <w:szCs w:val="24"/>
              </w:rPr>
            </w:pPr>
          </w:p>
          <w:p w14:paraId="726AB5F8" w14:textId="77777777" w:rsidR="007B7DA9" w:rsidRPr="004719C5" w:rsidRDefault="007B7DA9" w:rsidP="007B7DA9">
            <w:pPr>
              <w:rPr>
                <w:rFonts w:ascii="Century Gothic" w:hAnsi="Century Gothic" w:cs="Tahoma"/>
                <w:sz w:val="24"/>
                <w:szCs w:val="24"/>
              </w:rPr>
            </w:pPr>
          </w:p>
          <w:p w14:paraId="02D3CE14" w14:textId="77777777" w:rsidR="007B7DA9" w:rsidRPr="004719C5" w:rsidRDefault="007B7DA9" w:rsidP="007B7DA9">
            <w:pPr>
              <w:rPr>
                <w:rFonts w:ascii="Century Gothic" w:hAnsi="Century Gothic" w:cs="Tahoma"/>
                <w:sz w:val="24"/>
                <w:szCs w:val="24"/>
              </w:rPr>
            </w:pPr>
          </w:p>
          <w:p w14:paraId="129586CC" w14:textId="77777777" w:rsidR="007B7DA9" w:rsidRPr="004719C5" w:rsidRDefault="007B7DA9" w:rsidP="007B7DA9">
            <w:pPr>
              <w:rPr>
                <w:rFonts w:ascii="Century Gothic" w:hAnsi="Century Gothic" w:cs="Tahoma"/>
                <w:sz w:val="24"/>
                <w:szCs w:val="24"/>
              </w:rPr>
            </w:pPr>
          </w:p>
          <w:p w14:paraId="0D60F610" w14:textId="77777777" w:rsidR="007B7DA9" w:rsidRPr="004719C5" w:rsidRDefault="007B7DA9" w:rsidP="007B7DA9">
            <w:pPr>
              <w:rPr>
                <w:rFonts w:ascii="Century Gothic" w:hAnsi="Century Gothic" w:cs="Tahoma"/>
                <w:sz w:val="24"/>
                <w:szCs w:val="24"/>
              </w:rPr>
            </w:pPr>
          </w:p>
          <w:p w14:paraId="5BCC85E6" w14:textId="77777777" w:rsidR="007B7DA9" w:rsidRPr="004719C5" w:rsidRDefault="007B7DA9" w:rsidP="007B7DA9">
            <w:pPr>
              <w:rPr>
                <w:rFonts w:ascii="Century Gothic" w:hAnsi="Century Gothic" w:cs="Tahoma"/>
                <w:sz w:val="24"/>
                <w:szCs w:val="24"/>
              </w:rPr>
            </w:pPr>
          </w:p>
          <w:p w14:paraId="5039AA56" w14:textId="77777777" w:rsidR="007B7DA9" w:rsidRPr="004719C5" w:rsidRDefault="007B7DA9" w:rsidP="007B7DA9">
            <w:pPr>
              <w:rPr>
                <w:rFonts w:ascii="Century Gothic" w:hAnsi="Century Gothic" w:cs="Tahoma"/>
                <w:sz w:val="24"/>
                <w:szCs w:val="24"/>
              </w:rPr>
            </w:pPr>
          </w:p>
          <w:p w14:paraId="4F4880A7" w14:textId="77777777" w:rsidR="007B7DA9" w:rsidRPr="004719C5" w:rsidRDefault="007B7DA9" w:rsidP="007B7DA9">
            <w:pPr>
              <w:rPr>
                <w:rFonts w:ascii="Century Gothic" w:hAnsi="Century Gothic" w:cs="Tahoma"/>
                <w:sz w:val="24"/>
                <w:szCs w:val="24"/>
              </w:rPr>
            </w:pPr>
          </w:p>
          <w:p w14:paraId="2B7C7796"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61048510" w14:textId="77777777" w:rsidR="007B7DA9" w:rsidRPr="004719C5" w:rsidRDefault="007B7DA9" w:rsidP="007B7DA9">
            <w:pPr>
              <w:rPr>
                <w:rFonts w:ascii="Century Gothic" w:hAnsi="Century Gothic" w:cs="Tahoma"/>
                <w:sz w:val="24"/>
                <w:szCs w:val="24"/>
              </w:rPr>
            </w:pPr>
          </w:p>
          <w:p w14:paraId="0571B346" w14:textId="77777777" w:rsidR="007B7DA9" w:rsidRPr="004719C5" w:rsidRDefault="007B7DA9" w:rsidP="007B7DA9">
            <w:pPr>
              <w:rPr>
                <w:rFonts w:ascii="Century Gothic" w:hAnsi="Century Gothic" w:cs="Tahoma"/>
                <w:sz w:val="24"/>
                <w:szCs w:val="24"/>
              </w:rPr>
            </w:pPr>
          </w:p>
          <w:p w14:paraId="75F72C97" w14:textId="77777777" w:rsidR="007B7DA9" w:rsidRPr="004719C5" w:rsidRDefault="007B7DA9" w:rsidP="007B7DA9">
            <w:pPr>
              <w:rPr>
                <w:rFonts w:ascii="Century Gothic" w:hAnsi="Century Gothic" w:cs="Tahoma"/>
                <w:sz w:val="24"/>
                <w:szCs w:val="24"/>
              </w:rPr>
            </w:pPr>
          </w:p>
          <w:p w14:paraId="2676847C" w14:textId="77777777" w:rsidR="007B7DA9" w:rsidRPr="004719C5" w:rsidRDefault="007B7DA9" w:rsidP="007B7DA9">
            <w:pPr>
              <w:rPr>
                <w:rFonts w:ascii="Century Gothic" w:hAnsi="Century Gothic" w:cs="Tahoma"/>
                <w:sz w:val="24"/>
                <w:szCs w:val="24"/>
              </w:rPr>
            </w:pPr>
          </w:p>
          <w:p w14:paraId="2BC5449E" w14:textId="77777777" w:rsidR="007B7DA9" w:rsidRPr="004719C5" w:rsidRDefault="007B7DA9" w:rsidP="007B7DA9">
            <w:pPr>
              <w:rPr>
                <w:rFonts w:ascii="Century Gothic" w:hAnsi="Century Gothic" w:cs="Tahoma"/>
                <w:sz w:val="24"/>
                <w:szCs w:val="24"/>
              </w:rPr>
            </w:pPr>
          </w:p>
          <w:p w14:paraId="49E62462" w14:textId="77777777" w:rsidR="007B7DA9" w:rsidRPr="004719C5" w:rsidRDefault="007B7DA9" w:rsidP="007B7DA9">
            <w:pPr>
              <w:rPr>
                <w:rFonts w:ascii="Century Gothic" w:hAnsi="Century Gothic" w:cs="Tahoma"/>
                <w:sz w:val="24"/>
                <w:szCs w:val="24"/>
              </w:rPr>
            </w:pPr>
          </w:p>
          <w:p w14:paraId="1D0EAC47" w14:textId="77777777" w:rsidR="007B7DA9" w:rsidRPr="004719C5" w:rsidRDefault="007B7DA9" w:rsidP="007B7DA9">
            <w:pPr>
              <w:rPr>
                <w:rFonts w:ascii="Century Gothic" w:hAnsi="Century Gothic" w:cs="Tahoma"/>
                <w:sz w:val="24"/>
                <w:szCs w:val="24"/>
              </w:rPr>
            </w:pPr>
          </w:p>
          <w:p w14:paraId="56F3F01D" w14:textId="77777777" w:rsidR="007B7DA9" w:rsidRPr="004719C5" w:rsidRDefault="007B7DA9" w:rsidP="007B7DA9">
            <w:pPr>
              <w:rPr>
                <w:rFonts w:ascii="Century Gothic" w:hAnsi="Century Gothic" w:cs="Tahoma"/>
                <w:sz w:val="24"/>
                <w:szCs w:val="24"/>
              </w:rPr>
            </w:pPr>
          </w:p>
          <w:p w14:paraId="674F7DF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61D40E86" w14:textId="6F9F9EF4" w:rsidR="007B7DA9" w:rsidRPr="008F2245" w:rsidRDefault="007B7DA9" w:rsidP="007B7DA9">
            <w:pPr>
              <w:rPr>
                <w:rFonts w:ascii="Century Gothic" w:hAnsi="Century Gothic"/>
                <w:sz w:val="24"/>
                <w:szCs w:val="24"/>
              </w:rPr>
            </w:pPr>
            <w:r w:rsidRPr="004719C5">
              <w:rPr>
                <w:rFonts w:ascii="Century Gothic" w:hAnsi="Century Gothic" w:cs="Tahoma"/>
                <w:sz w:val="24"/>
                <w:szCs w:val="24"/>
              </w:rPr>
              <w:t xml:space="preserve">- Colores. </w:t>
            </w:r>
          </w:p>
        </w:tc>
      </w:tr>
      <w:tr w:rsidR="007B7DA9" w:rsidRPr="008F2245" w14:paraId="704CD580" w14:textId="77777777" w:rsidTr="00D4798B">
        <w:tc>
          <w:tcPr>
            <w:tcW w:w="10627" w:type="dxa"/>
            <w:gridSpan w:val="2"/>
            <w:shd w:val="clear" w:color="auto" w:fill="E2EFD9"/>
            <w:vAlign w:val="center"/>
          </w:tcPr>
          <w:p w14:paraId="34A95D7E" w14:textId="4262B64F" w:rsidR="007B7DA9" w:rsidRPr="008F2245" w:rsidRDefault="007B7DA9" w:rsidP="007B7DA9">
            <w:pPr>
              <w:jc w:val="center"/>
              <w:rPr>
                <w:rFonts w:ascii="Century Gothic" w:hAnsi="Century Gothic"/>
                <w:b/>
                <w:bCs/>
                <w:sz w:val="24"/>
                <w:szCs w:val="24"/>
              </w:rPr>
            </w:pPr>
            <w:r>
              <w:rPr>
                <w:rFonts w:ascii="Century Gothic" w:hAnsi="Century Gothic"/>
                <w:b/>
                <w:bCs/>
                <w:sz w:val="32"/>
                <w:szCs w:val="32"/>
              </w:rPr>
              <w:t>L</w:t>
            </w:r>
            <w:r w:rsidRPr="00426336">
              <w:rPr>
                <w:rFonts w:ascii="Century Gothic" w:hAnsi="Century Gothic"/>
                <w:b/>
                <w:bCs/>
                <w:sz w:val="32"/>
                <w:szCs w:val="32"/>
              </w:rPr>
              <w:t>o que sé y lo que quiero saber</w:t>
            </w:r>
          </w:p>
        </w:tc>
        <w:tc>
          <w:tcPr>
            <w:tcW w:w="3763" w:type="dxa"/>
            <w:shd w:val="clear" w:color="auto" w:fill="E2EFD9"/>
            <w:vAlign w:val="center"/>
          </w:tcPr>
          <w:p w14:paraId="60747F84" w14:textId="125F4A30" w:rsidR="007B7DA9" w:rsidRPr="008F2245" w:rsidRDefault="007B7DA9" w:rsidP="007B7DA9">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7B7DA9" w:rsidRPr="008F2245" w14:paraId="183968A8" w14:textId="77777777" w:rsidTr="000E13BF">
        <w:tc>
          <w:tcPr>
            <w:tcW w:w="10627" w:type="dxa"/>
            <w:gridSpan w:val="2"/>
          </w:tcPr>
          <w:p w14:paraId="3D0D6EA9" w14:textId="71E3CB2D" w:rsidR="007B7DA9" w:rsidRPr="004719C5" w:rsidRDefault="007B7DA9" w:rsidP="007B7DA9">
            <w:pPr>
              <w:pStyle w:val="Prrafodelista"/>
              <w:numPr>
                <w:ilvl w:val="0"/>
                <w:numId w:val="17"/>
              </w:numPr>
              <w:jc w:val="both"/>
              <w:rPr>
                <w:rFonts w:ascii="Century Gothic" w:hAnsi="Century Gothic" w:cs="Tahoma"/>
                <w:sz w:val="24"/>
                <w:szCs w:val="24"/>
              </w:rPr>
            </w:pPr>
            <w:r w:rsidRPr="004719C5">
              <w:rPr>
                <w:rFonts w:ascii="Century Gothic" w:hAnsi="Century Gothic" w:cs="Tahoma"/>
                <w:sz w:val="24"/>
                <w:szCs w:val="24"/>
              </w:rPr>
              <w:t xml:space="preserve">Cuestionar a las y los estudiantes: ¿En qué consiste el autoconocimiento? </w:t>
            </w:r>
          </w:p>
          <w:p w14:paraId="475B0E54" w14:textId="77777777" w:rsidR="007B7DA9" w:rsidRPr="004719C5" w:rsidRDefault="007B7DA9" w:rsidP="007B7DA9">
            <w:pPr>
              <w:pStyle w:val="Prrafodelista"/>
              <w:numPr>
                <w:ilvl w:val="0"/>
                <w:numId w:val="17"/>
              </w:numPr>
              <w:jc w:val="both"/>
              <w:rPr>
                <w:rFonts w:ascii="Century Gothic" w:hAnsi="Century Gothic" w:cs="Tahoma"/>
                <w:sz w:val="24"/>
                <w:szCs w:val="24"/>
              </w:rPr>
            </w:pPr>
            <w:r w:rsidRPr="004719C5">
              <w:rPr>
                <w:rFonts w:ascii="Century Gothic" w:hAnsi="Century Gothic" w:cs="Tahoma"/>
                <w:sz w:val="24"/>
                <w:szCs w:val="24"/>
              </w:rPr>
              <w:t xml:space="preserve">Socializar las respuestas y registrar en el cuaderno la siguiente definición de </w:t>
            </w:r>
            <w:r w:rsidRPr="004719C5">
              <w:rPr>
                <w:rFonts w:ascii="Century Gothic" w:hAnsi="Century Gothic" w:cs="Tahoma"/>
                <w:i/>
                <w:sz w:val="24"/>
                <w:szCs w:val="24"/>
              </w:rPr>
              <w:t>autoconocimiento</w:t>
            </w:r>
            <w:r w:rsidRPr="004719C5">
              <w:rPr>
                <w:rFonts w:ascii="Century Gothic" w:hAnsi="Century Gothic" w:cs="Tahoma"/>
                <w:sz w:val="24"/>
                <w:szCs w:val="24"/>
              </w:rPr>
              <w:t xml:space="preserve"> escrita en el pizarrón. </w:t>
            </w:r>
          </w:p>
          <w:p w14:paraId="0B418A8E" w14:textId="77777777" w:rsidR="007B7DA9" w:rsidRPr="004719C5" w:rsidRDefault="007B7DA9" w:rsidP="007B7DA9">
            <w:pPr>
              <w:pStyle w:val="Prrafodelista"/>
              <w:ind w:left="708"/>
              <w:jc w:val="both"/>
              <w:rPr>
                <w:rFonts w:ascii="Century Gothic" w:hAnsi="Century Gothic" w:cs="Tahoma"/>
                <w:i/>
                <w:sz w:val="24"/>
                <w:szCs w:val="24"/>
              </w:rPr>
            </w:pPr>
            <w:r w:rsidRPr="004719C5">
              <w:rPr>
                <w:rFonts w:ascii="Century Gothic" w:hAnsi="Century Gothic" w:cs="Tahoma"/>
                <w:i/>
                <w:sz w:val="24"/>
                <w:szCs w:val="24"/>
              </w:rPr>
              <w:t>El autoconocimiento implica conocer de manera plena los propios pensamientos y sentimientos, lo cual permite saber en qué se es bueno y en qué es necesario trabajar más. Cuando alguien se conoce a sí mismo, sus acciones se encaminan a lograr lo que se propone y no están en función de lo que opinan los demás.</w:t>
            </w:r>
          </w:p>
          <w:p w14:paraId="6C6D1B7C" w14:textId="77777777" w:rsidR="007B7DA9" w:rsidRPr="004719C5" w:rsidRDefault="007B7DA9" w:rsidP="007B7DA9">
            <w:pPr>
              <w:pStyle w:val="Prrafodelista"/>
              <w:numPr>
                <w:ilvl w:val="0"/>
                <w:numId w:val="18"/>
              </w:numPr>
              <w:jc w:val="both"/>
              <w:rPr>
                <w:rFonts w:ascii="Century Gothic" w:hAnsi="Century Gothic" w:cs="Tahoma"/>
                <w:sz w:val="24"/>
                <w:szCs w:val="24"/>
              </w:rPr>
            </w:pPr>
            <w:r w:rsidRPr="004719C5">
              <w:rPr>
                <w:rFonts w:ascii="Century Gothic" w:hAnsi="Century Gothic" w:cs="Tahoma"/>
                <w:sz w:val="24"/>
                <w:szCs w:val="24"/>
              </w:rPr>
              <w:t>Pedir a los niños y niñas el texto de “El cumpleaños de Alicia”, el cual tiene por intención el favorecer el autoconocimiento, la validez de sus emociones y su regulación para un mayor bienestar. (Anexo al final del documento)</w:t>
            </w:r>
          </w:p>
          <w:p w14:paraId="30C46334" w14:textId="77777777" w:rsidR="007B7DA9" w:rsidRPr="004719C5" w:rsidRDefault="007B7DA9" w:rsidP="007B7DA9">
            <w:pPr>
              <w:pStyle w:val="Prrafodelista"/>
              <w:numPr>
                <w:ilvl w:val="0"/>
                <w:numId w:val="18"/>
              </w:numPr>
              <w:jc w:val="both"/>
              <w:rPr>
                <w:rFonts w:ascii="Century Gothic" w:hAnsi="Century Gothic" w:cs="Tahoma"/>
                <w:sz w:val="24"/>
                <w:szCs w:val="24"/>
              </w:rPr>
            </w:pPr>
            <w:r w:rsidRPr="004719C5">
              <w:rPr>
                <w:rFonts w:ascii="Century Gothic" w:hAnsi="Century Gothic" w:cs="Tahoma"/>
                <w:sz w:val="24"/>
                <w:szCs w:val="24"/>
              </w:rPr>
              <w:t xml:space="preserve">Posterior a la lectura, solicitar respondan en el cuaderno: </w:t>
            </w:r>
          </w:p>
          <w:p w14:paraId="791E7ECE" w14:textId="582DD8D2" w:rsidR="007B7DA9" w:rsidRPr="004719C5" w:rsidRDefault="007B7DA9" w:rsidP="007B7DA9">
            <w:pPr>
              <w:pStyle w:val="Prrafodelista"/>
              <w:numPr>
                <w:ilvl w:val="0"/>
                <w:numId w:val="19"/>
              </w:numPr>
              <w:jc w:val="both"/>
              <w:rPr>
                <w:rFonts w:ascii="Century Gothic" w:hAnsi="Century Gothic" w:cs="Tahoma"/>
                <w:sz w:val="24"/>
                <w:szCs w:val="24"/>
              </w:rPr>
            </w:pPr>
            <w:r w:rsidRPr="004719C5">
              <w:rPr>
                <w:rFonts w:ascii="Century Gothic" w:hAnsi="Century Gothic" w:cs="Tahoma"/>
                <w:sz w:val="24"/>
                <w:szCs w:val="24"/>
              </w:rPr>
              <w:t>¿Qué situación permitió que Alicia notara la emoción de disgusto de Juan?</w:t>
            </w:r>
          </w:p>
          <w:p w14:paraId="21F39887" w14:textId="77777777" w:rsidR="007B7DA9" w:rsidRPr="004719C5" w:rsidRDefault="007B7DA9" w:rsidP="007B7DA9">
            <w:pPr>
              <w:pStyle w:val="Prrafodelista"/>
              <w:numPr>
                <w:ilvl w:val="0"/>
                <w:numId w:val="19"/>
              </w:numPr>
              <w:jc w:val="both"/>
              <w:rPr>
                <w:rFonts w:ascii="Century Gothic" w:hAnsi="Century Gothic" w:cs="Tahoma"/>
                <w:sz w:val="24"/>
                <w:szCs w:val="24"/>
              </w:rPr>
            </w:pPr>
            <w:r w:rsidRPr="004719C5">
              <w:rPr>
                <w:rFonts w:ascii="Century Gothic" w:hAnsi="Century Gothic" w:cs="Tahoma"/>
                <w:sz w:val="24"/>
                <w:szCs w:val="24"/>
              </w:rPr>
              <w:t>¿Qué pasaría si Alicia no le hubiera preguntado a Juan la razón de su enfado?</w:t>
            </w:r>
          </w:p>
          <w:p w14:paraId="192F37E8" w14:textId="77777777" w:rsidR="007B7DA9" w:rsidRPr="004719C5" w:rsidRDefault="007B7DA9" w:rsidP="007B7DA9">
            <w:pPr>
              <w:pStyle w:val="Prrafodelista"/>
              <w:numPr>
                <w:ilvl w:val="0"/>
                <w:numId w:val="19"/>
              </w:numPr>
              <w:jc w:val="both"/>
              <w:rPr>
                <w:rFonts w:ascii="Century Gothic" w:hAnsi="Century Gothic" w:cs="Tahoma"/>
                <w:sz w:val="24"/>
                <w:szCs w:val="24"/>
              </w:rPr>
            </w:pPr>
            <w:r w:rsidRPr="004719C5">
              <w:rPr>
                <w:rFonts w:ascii="Century Gothic" w:hAnsi="Century Gothic" w:cs="Tahoma"/>
                <w:sz w:val="24"/>
                <w:szCs w:val="24"/>
              </w:rPr>
              <w:t>¿Cómo hubieras resuelto la situación?</w:t>
            </w:r>
            <w:r w:rsidRPr="004719C5">
              <w:rPr>
                <w:rFonts w:ascii="Century Gothic" w:hAnsi="Century Gothic"/>
                <w:noProof/>
                <w:sz w:val="24"/>
                <w:szCs w:val="24"/>
                <w:lang w:eastAsia="es-MX"/>
              </w:rPr>
              <w:t xml:space="preserve"> </w:t>
            </w:r>
          </w:p>
          <w:p w14:paraId="43806FFC" w14:textId="5D747809" w:rsidR="007B7DA9" w:rsidRPr="004719C5" w:rsidRDefault="007B7DA9" w:rsidP="007B7DA9">
            <w:pPr>
              <w:jc w:val="both"/>
              <w:rPr>
                <w:rFonts w:ascii="Century Gothic" w:hAnsi="Century Gothic" w:cs="Tahoma"/>
                <w:color w:val="000000" w:themeColor="text1"/>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Considera las reacciones emocionales ante situaciones comunes e identifica las más adecuadas para lograr sus metas y el bien común.</w:t>
            </w:r>
          </w:p>
          <w:p w14:paraId="3154F2EF" w14:textId="77777777" w:rsidR="007B7DA9" w:rsidRPr="004719C5" w:rsidRDefault="007B7DA9" w:rsidP="007B7DA9">
            <w:pPr>
              <w:pStyle w:val="Prrafodelista"/>
              <w:numPr>
                <w:ilvl w:val="0"/>
                <w:numId w:val="20"/>
              </w:numPr>
              <w:jc w:val="both"/>
              <w:rPr>
                <w:rFonts w:ascii="Century Gothic" w:hAnsi="Century Gothic" w:cs="Tahoma"/>
                <w:sz w:val="24"/>
                <w:szCs w:val="24"/>
              </w:rPr>
            </w:pPr>
            <w:r w:rsidRPr="004719C5">
              <w:rPr>
                <w:rFonts w:ascii="Century Gothic" w:hAnsi="Century Gothic" w:cs="Tahoma"/>
                <w:sz w:val="24"/>
                <w:szCs w:val="24"/>
              </w:rPr>
              <w:t xml:space="preserve">Reflexionar acerca de lo importante que es conocer los gustos de las personas con quienes nos relacionamos para así actuar mejor y lograr una convivencia más adecuada.  </w:t>
            </w:r>
          </w:p>
          <w:p w14:paraId="4EA77494" w14:textId="22F8933E" w:rsidR="007B7DA9" w:rsidRPr="008F2245" w:rsidRDefault="007B7DA9" w:rsidP="007B7DA9">
            <w:pPr>
              <w:rPr>
                <w:rFonts w:ascii="Century Gothic" w:hAnsi="Century Gothic"/>
                <w:sz w:val="24"/>
                <w:szCs w:val="24"/>
              </w:rPr>
            </w:pPr>
            <w:r w:rsidRPr="004719C5">
              <w:rPr>
                <w:rFonts w:ascii="Century Gothic" w:hAnsi="Century Gothic" w:cs="Tahoma"/>
                <w:sz w:val="24"/>
                <w:szCs w:val="24"/>
              </w:rPr>
              <w:t xml:space="preserve">Explicar al grupo que harán un Buzón de cualidades, a través del cual van a expresar con respeto y empatía, por medio de sus emociones, su reconocimiento a los demás como personas únicas y diferentes. </w:t>
            </w:r>
          </w:p>
        </w:tc>
        <w:tc>
          <w:tcPr>
            <w:tcW w:w="3763" w:type="dxa"/>
          </w:tcPr>
          <w:p w14:paraId="6B0AFFCF" w14:textId="77777777" w:rsidR="007B7DA9" w:rsidRPr="004719C5" w:rsidRDefault="007B7DA9" w:rsidP="007B7DA9">
            <w:pPr>
              <w:rPr>
                <w:rFonts w:ascii="Century Gothic" w:hAnsi="Century Gothic" w:cs="Tahoma"/>
                <w:sz w:val="24"/>
                <w:szCs w:val="24"/>
              </w:rPr>
            </w:pPr>
          </w:p>
          <w:p w14:paraId="2004A52F" w14:textId="77777777" w:rsidR="007B7DA9" w:rsidRPr="004719C5" w:rsidRDefault="007B7DA9" w:rsidP="007B7DA9">
            <w:pPr>
              <w:rPr>
                <w:rFonts w:ascii="Century Gothic" w:hAnsi="Century Gothic" w:cs="Tahoma"/>
                <w:sz w:val="24"/>
                <w:szCs w:val="24"/>
              </w:rPr>
            </w:pPr>
          </w:p>
          <w:p w14:paraId="6D41AEA6"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Pizarrón.</w:t>
            </w:r>
          </w:p>
          <w:p w14:paraId="0BD60773"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Gises/Plumones.</w:t>
            </w:r>
          </w:p>
          <w:p w14:paraId="2CE8850B"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Cuaderno. </w:t>
            </w:r>
          </w:p>
          <w:p w14:paraId="6F44CEA9" w14:textId="77777777" w:rsidR="007B7DA9" w:rsidRPr="004719C5" w:rsidRDefault="007B7DA9" w:rsidP="007B7DA9">
            <w:pPr>
              <w:rPr>
                <w:rFonts w:ascii="Century Gothic" w:hAnsi="Century Gothic" w:cs="Tahoma"/>
                <w:sz w:val="24"/>
                <w:szCs w:val="24"/>
              </w:rPr>
            </w:pPr>
          </w:p>
          <w:p w14:paraId="3DB9172A" w14:textId="77777777" w:rsidR="007B7DA9" w:rsidRPr="004719C5" w:rsidRDefault="007B7DA9" w:rsidP="007B7DA9">
            <w:pPr>
              <w:rPr>
                <w:rFonts w:ascii="Century Gothic" w:hAnsi="Century Gothic" w:cs="Tahoma"/>
                <w:sz w:val="24"/>
                <w:szCs w:val="24"/>
              </w:rPr>
            </w:pPr>
          </w:p>
          <w:p w14:paraId="00BA8426" w14:textId="77777777" w:rsidR="007B7DA9" w:rsidRPr="004719C5" w:rsidRDefault="007B7DA9" w:rsidP="007B7DA9">
            <w:pPr>
              <w:rPr>
                <w:rFonts w:ascii="Century Gothic" w:hAnsi="Century Gothic" w:cs="Tahoma"/>
                <w:sz w:val="24"/>
                <w:szCs w:val="24"/>
              </w:rPr>
            </w:pPr>
          </w:p>
          <w:p w14:paraId="0E6C49C6" w14:textId="77777777" w:rsidR="007B7DA9" w:rsidRPr="004719C5" w:rsidRDefault="007B7DA9" w:rsidP="007B7DA9">
            <w:pPr>
              <w:rPr>
                <w:rFonts w:ascii="Century Gothic" w:hAnsi="Century Gothic" w:cs="Tahoma"/>
                <w:sz w:val="24"/>
                <w:szCs w:val="24"/>
              </w:rPr>
            </w:pPr>
          </w:p>
          <w:p w14:paraId="6B56EB99"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Texto “El cumpleaños de Alicia”.</w:t>
            </w:r>
          </w:p>
          <w:p w14:paraId="00993A8B" w14:textId="77777777" w:rsidR="007B7DA9" w:rsidRPr="004719C5" w:rsidRDefault="007B7DA9" w:rsidP="007B7DA9">
            <w:pPr>
              <w:rPr>
                <w:rFonts w:ascii="Century Gothic" w:hAnsi="Century Gothic" w:cs="Tahoma"/>
                <w:sz w:val="24"/>
                <w:szCs w:val="24"/>
              </w:rPr>
            </w:pPr>
          </w:p>
          <w:p w14:paraId="11679C39"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Cuaderno. </w:t>
            </w:r>
          </w:p>
          <w:p w14:paraId="4EE0F340" w14:textId="77777777" w:rsidR="007B7DA9" w:rsidRPr="004719C5" w:rsidRDefault="007B7DA9" w:rsidP="007B7DA9">
            <w:pPr>
              <w:rPr>
                <w:rFonts w:ascii="Century Gothic" w:hAnsi="Century Gothic" w:cs="Tahoma"/>
                <w:sz w:val="24"/>
                <w:szCs w:val="24"/>
              </w:rPr>
            </w:pPr>
          </w:p>
          <w:p w14:paraId="26E0BA9A" w14:textId="77777777" w:rsidR="007B7DA9" w:rsidRPr="004719C5" w:rsidRDefault="007B7DA9" w:rsidP="007B7DA9">
            <w:pPr>
              <w:rPr>
                <w:rFonts w:ascii="Century Gothic" w:hAnsi="Century Gothic" w:cs="Tahoma"/>
                <w:sz w:val="24"/>
                <w:szCs w:val="24"/>
              </w:rPr>
            </w:pPr>
          </w:p>
          <w:p w14:paraId="166367BC" w14:textId="77777777" w:rsidR="007B7DA9" w:rsidRPr="004719C5" w:rsidRDefault="007B7DA9" w:rsidP="007B7DA9">
            <w:pPr>
              <w:rPr>
                <w:rFonts w:ascii="Century Gothic" w:hAnsi="Century Gothic" w:cs="Tahoma"/>
                <w:sz w:val="24"/>
                <w:szCs w:val="24"/>
              </w:rPr>
            </w:pPr>
          </w:p>
          <w:p w14:paraId="7E8F5D34" w14:textId="77777777" w:rsidR="007B7DA9" w:rsidRPr="004719C5" w:rsidRDefault="007B7DA9" w:rsidP="007B7DA9">
            <w:pPr>
              <w:rPr>
                <w:rFonts w:ascii="Century Gothic" w:hAnsi="Century Gothic" w:cs="Tahoma"/>
                <w:sz w:val="24"/>
                <w:szCs w:val="24"/>
              </w:rPr>
            </w:pPr>
          </w:p>
          <w:p w14:paraId="5CF77FC9" w14:textId="77777777" w:rsidR="007B7DA9" w:rsidRPr="004719C5" w:rsidRDefault="007B7DA9" w:rsidP="007B7DA9">
            <w:pPr>
              <w:rPr>
                <w:rFonts w:ascii="Century Gothic" w:hAnsi="Century Gothic" w:cs="Tahoma"/>
                <w:sz w:val="24"/>
                <w:szCs w:val="24"/>
              </w:rPr>
            </w:pPr>
          </w:p>
          <w:p w14:paraId="09302CF5" w14:textId="3291D67E" w:rsidR="007B7DA9" w:rsidRPr="008F2245" w:rsidRDefault="007B7DA9" w:rsidP="007B7DA9">
            <w:pPr>
              <w:rPr>
                <w:rFonts w:ascii="Century Gothic" w:hAnsi="Century Gothic"/>
                <w:sz w:val="24"/>
                <w:szCs w:val="24"/>
              </w:rPr>
            </w:pPr>
          </w:p>
        </w:tc>
      </w:tr>
      <w:tr w:rsidR="007B7DA9" w:rsidRPr="008F2245" w14:paraId="2D49CDF9" w14:textId="77777777" w:rsidTr="00D4798B">
        <w:tc>
          <w:tcPr>
            <w:tcW w:w="10627" w:type="dxa"/>
            <w:gridSpan w:val="2"/>
            <w:shd w:val="clear" w:color="auto" w:fill="E2EFD9"/>
            <w:vAlign w:val="center"/>
          </w:tcPr>
          <w:p w14:paraId="2FA3ED8A" w14:textId="7C3962B2" w:rsidR="007B7DA9" w:rsidRPr="008F2245" w:rsidRDefault="007B7DA9" w:rsidP="007B7DA9">
            <w:pPr>
              <w:jc w:val="center"/>
              <w:rPr>
                <w:rFonts w:ascii="Century Gothic" w:hAnsi="Century Gothic"/>
                <w:b/>
                <w:bCs/>
                <w:sz w:val="24"/>
                <w:szCs w:val="24"/>
              </w:rPr>
            </w:pPr>
            <w:r>
              <w:rPr>
                <w:rFonts w:ascii="Century Gothic" w:hAnsi="Century Gothic"/>
                <w:b/>
                <w:bCs/>
                <w:sz w:val="32"/>
                <w:szCs w:val="32"/>
              </w:rPr>
              <w:t>O</w:t>
            </w:r>
            <w:r w:rsidRPr="00426336">
              <w:rPr>
                <w:rFonts w:ascii="Century Gothic" w:hAnsi="Century Gothic"/>
                <w:b/>
                <w:bCs/>
                <w:sz w:val="32"/>
                <w:szCs w:val="32"/>
              </w:rPr>
              <w:t>rganicemos las actividade</w:t>
            </w:r>
            <w:r>
              <w:rPr>
                <w:rFonts w:ascii="Century Gothic" w:hAnsi="Century Gothic"/>
                <w:b/>
                <w:bCs/>
                <w:sz w:val="32"/>
                <w:szCs w:val="32"/>
              </w:rPr>
              <w:t>s</w:t>
            </w:r>
          </w:p>
        </w:tc>
        <w:tc>
          <w:tcPr>
            <w:tcW w:w="3763" w:type="dxa"/>
            <w:shd w:val="clear" w:color="auto" w:fill="E2EFD9"/>
            <w:vAlign w:val="center"/>
          </w:tcPr>
          <w:p w14:paraId="3EDC8792" w14:textId="574E20C5" w:rsidR="007B7DA9" w:rsidRPr="008F2245" w:rsidRDefault="007B7DA9" w:rsidP="007B7DA9">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7B7DA9" w:rsidRPr="008F2245" w14:paraId="63DAB6E4" w14:textId="77777777" w:rsidTr="008F670B">
        <w:tc>
          <w:tcPr>
            <w:tcW w:w="10627" w:type="dxa"/>
            <w:gridSpan w:val="2"/>
          </w:tcPr>
          <w:p w14:paraId="625C481E" w14:textId="77777777" w:rsidR="007B7DA9" w:rsidRPr="004719C5" w:rsidRDefault="007B7DA9" w:rsidP="007B7DA9">
            <w:pPr>
              <w:pStyle w:val="Prrafodelista"/>
              <w:numPr>
                <w:ilvl w:val="0"/>
                <w:numId w:val="21"/>
              </w:numPr>
              <w:jc w:val="both"/>
              <w:rPr>
                <w:rFonts w:ascii="Century Gothic" w:hAnsi="Century Gothic" w:cs="Tahoma"/>
                <w:sz w:val="24"/>
                <w:szCs w:val="24"/>
              </w:rPr>
            </w:pPr>
            <w:r w:rsidRPr="004719C5">
              <w:rPr>
                <w:rFonts w:ascii="Century Gothic" w:hAnsi="Century Gothic" w:cs="Tahoma"/>
                <w:sz w:val="24"/>
                <w:szCs w:val="24"/>
              </w:rPr>
              <w:t xml:space="preserve">Preguntar a las y los alumnos: ¿Han escrito alguna vez una carta? ¿Cómo se envían a la persona a quien va dirigida? ¿Qué es un buzón y para qué sirve? ¿Qué son las cualidades? </w:t>
            </w:r>
          </w:p>
          <w:p w14:paraId="0947834A" w14:textId="77777777" w:rsidR="007B7DA9" w:rsidRPr="004719C5" w:rsidRDefault="007B7DA9" w:rsidP="007B7DA9">
            <w:pPr>
              <w:pStyle w:val="Prrafodelista"/>
              <w:numPr>
                <w:ilvl w:val="0"/>
                <w:numId w:val="21"/>
              </w:numPr>
              <w:jc w:val="both"/>
              <w:rPr>
                <w:rFonts w:ascii="Century Gothic" w:hAnsi="Century Gothic" w:cs="Tahoma"/>
                <w:sz w:val="24"/>
                <w:szCs w:val="24"/>
              </w:rPr>
            </w:pPr>
            <w:r w:rsidRPr="004719C5">
              <w:rPr>
                <w:rFonts w:ascii="Century Gothic" w:hAnsi="Century Gothic" w:cs="Tahoma"/>
                <w:sz w:val="24"/>
                <w:szCs w:val="24"/>
              </w:rPr>
              <w:t xml:space="preserve">Explicar que, en comunidad de aula, van a elaborar un Buzón de cualidades para que incluyan algunas cartas. </w:t>
            </w:r>
          </w:p>
          <w:p w14:paraId="17845FF0" w14:textId="77777777" w:rsidR="007B7DA9" w:rsidRPr="004719C5" w:rsidRDefault="007B7DA9" w:rsidP="007B7DA9">
            <w:pPr>
              <w:pStyle w:val="Prrafodelista"/>
              <w:numPr>
                <w:ilvl w:val="0"/>
                <w:numId w:val="21"/>
              </w:numPr>
              <w:jc w:val="both"/>
              <w:rPr>
                <w:rFonts w:ascii="Century Gothic" w:hAnsi="Century Gothic" w:cs="Tahoma"/>
                <w:sz w:val="24"/>
                <w:szCs w:val="24"/>
              </w:rPr>
            </w:pPr>
            <w:r w:rsidRPr="004719C5">
              <w:rPr>
                <w:rFonts w:ascii="Century Gothic" w:hAnsi="Century Gothic" w:cs="Tahoma"/>
                <w:sz w:val="24"/>
                <w:szCs w:val="24"/>
              </w:rPr>
              <w:t xml:space="preserve">Definir en colectivo los materiales que deseen utilizar para su buzón, como: caja de cartón (conforme el tamaño de su comunidad de aula), plumones, papel de envoltura, hojas de colores, calcomanías o algún otro. Hacer una lista de ellos en el pizarrón y repartirlos. </w:t>
            </w:r>
          </w:p>
          <w:p w14:paraId="4C613A8D" w14:textId="77777777" w:rsidR="007B7DA9" w:rsidRPr="004719C5" w:rsidRDefault="007B7DA9" w:rsidP="007B7DA9">
            <w:pPr>
              <w:jc w:val="both"/>
              <w:rPr>
                <w:rFonts w:ascii="Century Gothic" w:hAnsi="Century Gothic" w:cs="Tahoma"/>
                <w:sz w:val="24"/>
                <w:szCs w:val="24"/>
              </w:rPr>
            </w:pPr>
            <w:r w:rsidRPr="004719C5">
              <w:rPr>
                <w:rFonts w:ascii="Century Gothic" w:hAnsi="Century Gothic" w:cs="Tahoma"/>
                <w:b/>
                <w:sz w:val="24"/>
                <w:szCs w:val="24"/>
                <w:u w:val="single"/>
              </w:rPr>
              <w:t>TAREA:</w:t>
            </w:r>
            <w:r w:rsidRPr="004719C5">
              <w:rPr>
                <w:rFonts w:ascii="Century Gothic" w:hAnsi="Century Gothic" w:cs="Tahoma"/>
                <w:noProof/>
                <w:sz w:val="24"/>
                <w:szCs w:val="24"/>
                <w:lang w:eastAsia="es-MX"/>
              </w:rPr>
              <w:t xml:space="preserve"> </w:t>
            </w:r>
          </w:p>
          <w:p w14:paraId="49100E2F" w14:textId="77777777" w:rsidR="007B7DA9" w:rsidRPr="004719C5" w:rsidRDefault="007B7DA9" w:rsidP="007B7DA9">
            <w:pPr>
              <w:jc w:val="both"/>
              <w:rPr>
                <w:rFonts w:ascii="Century Gothic" w:hAnsi="Century Gothic" w:cs="Tahoma"/>
                <w:sz w:val="24"/>
                <w:szCs w:val="24"/>
              </w:rPr>
            </w:pPr>
            <w:r w:rsidRPr="004719C5">
              <w:rPr>
                <w:rFonts w:ascii="Century Gothic" w:hAnsi="Century Gothic" w:cs="Tahoma"/>
                <w:sz w:val="24"/>
                <w:szCs w:val="24"/>
              </w:rPr>
              <w:t>Traer los materiales asignados para crear el Buzón de cualidades.</w:t>
            </w:r>
          </w:p>
          <w:p w14:paraId="07FD0E8C" w14:textId="77777777" w:rsidR="007B7DA9" w:rsidRPr="004719C5" w:rsidRDefault="007B7DA9" w:rsidP="007B7DA9">
            <w:pPr>
              <w:jc w:val="both"/>
              <w:rPr>
                <w:rFonts w:ascii="Century Gothic" w:hAnsi="Century Gothic" w:cs="Tahoma"/>
                <w:sz w:val="24"/>
                <w:szCs w:val="24"/>
              </w:rPr>
            </w:pPr>
          </w:p>
          <w:p w14:paraId="036F8C72" w14:textId="1223D2CD" w:rsidR="007B7DA9" w:rsidRPr="008F2245" w:rsidRDefault="007B7DA9" w:rsidP="007B7DA9">
            <w:pPr>
              <w:rPr>
                <w:rFonts w:ascii="Century Gothic" w:hAnsi="Century Gothic"/>
                <w:sz w:val="24"/>
                <w:szCs w:val="24"/>
              </w:rPr>
            </w:pPr>
            <w:r w:rsidRPr="004719C5">
              <w:rPr>
                <w:rFonts w:ascii="Century Gothic" w:hAnsi="Century Gothic" w:cs="Tahoma"/>
                <w:sz w:val="24"/>
                <w:szCs w:val="24"/>
              </w:rPr>
              <w:t>Hacer un buzón original decorándolo a su gusto, pues dentro estarán guardadas palabras muy importantes.</w:t>
            </w:r>
          </w:p>
        </w:tc>
        <w:tc>
          <w:tcPr>
            <w:tcW w:w="3763" w:type="dxa"/>
          </w:tcPr>
          <w:p w14:paraId="035AAFF5" w14:textId="77777777" w:rsidR="007B7DA9" w:rsidRPr="004719C5" w:rsidRDefault="007B7DA9" w:rsidP="007B7DA9">
            <w:pPr>
              <w:rPr>
                <w:rFonts w:ascii="Century Gothic" w:hAnsi="Century Gothic" w:cs="Tahoma"/>
                <w:sz w:val="24"/>
                <w:szCs w:val="24"/>
              </w:rPr>
            </w:pPr>
          </w:p>
          <w:p w14:paraId="491D074C" w14:textId="77777777" w:rsidR="007B7DA9" w:rsidRPr="004719C5" w:rsidRDefault="007B7DA9" w:rsidP="007B7DA9">
            <w:pPr>
              <w:rPr>
                <w:rFonts w:ascii="Century Gothic" w:hAnsi="Century Gothic" w:cs="Tahoma"/>
                <w:sz w:val="24"/>
                <w:szCs w:val="24"/>
              </w:rPr>
            </w:pPr>
          </w:p>
          <w:p w14:paraId="79ADB869" w14:textId="77777777" w:rsidR="007B7DA9" w:rsidRPr="004719C5" w:rsidRDefault="007B7DA9" w:rsidP="007B7DA9">
            <w:pPr>
              <w:rPr>
                <w:rFonts w:ascii="Century Gothic" w:hAnsi="Century Gothic" w:cs="Tahoma"/>
                <w:sz w:val="24"/>
                <w:szCs w:val="24"/>
              </w:rPr>
            </w:pPr>
          </w:p>
          <w:p w14:paraId="18889121" w14:textId="77777777" w:rsidR="007B7DA9" w:rsidRPr="004719C5" w:rsidRDefault="007B7DA9" w:rsidP="007B7DA9">
            <w:pPr>
              <w:rPr>
                <w:rFonts w:ascii="Century Gothic" w:hAnsi="Century Gothic" w:cs="Tahoma"/>
                <w:sz w:val="24"/>
                <w:szCs w:val="24"/>
              </w:rPr>
            </w:pPr>
          </w:p>
          <w:p w14:paraId="4A345191" w14:textId="77777777" w:rsidR="007B7DA9" w:rsidRPr="004719C5" w:rsidRDefault="007B7DA9" w:rsidP="007B7DA9">
            <w:pPr>
              <w:rPr>
                <w:rFonts w:ascii="Century Gothic" w:hAnsi="Century Gothic" w:cs="Tahoma"/>
                <w:sz w:val="24"/>
                <w:szCs w:val="24"/>
              </w:rPr>
            </w:pPr>
          </w:p>
          <w:p w14:paraId="5429F274"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Pizarrón.</w:t>
            </w:r>
          </w:p>
          <w:p w14:paraId="6847309E"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Gises/Plumones. </w:t>
            </w:r>
          </w:p>
          <w:p w14:paraId="0E210D7F" w14:textId="77777777" w:rsidR="007B7DA9" w:rsidRPr="004719C5" w:rsidRDefault="007B7DA9" w:rsidP="007B7DA9">
            <w:pPr>
              <w:rPr>
                <w:rFonts w:ascii="Century Gothic" w:hAnsi="Century Gothic" w:cs="Tahoma"/>
                <w:sz w:val="24"/>
                <w:szCs w:val="24"/>
              </w:rPr>
            </w:pPr>
          </w:p>
          <w:p w14:paraId="250F6A6D" w14:textId="77777777" w:rsidR="007B7DA9" w:rsidRPr="004719C5" w:rsidRDefault="007B7DA9" w:rsidP="007B7DA9">
            <w:pPr>
              <w:rPr>
                <w:rFonts w:ascii="Century Gothic" w:hAnsi="Century Gothic" w:cs="Tahoma"/>
                <w:sz w:val="24"/>
                <w:szCs w:val="24"/>
              </w:rPr>
            </w:pPr>
          </w:p>
          <w:p w14:paraId="5B728E4B" w14:textId="77777777" w:rsidR="007B7DA9" w:rsidRPr="004719C5" w:rsidRDefault="007B7DA9" w:rsidP="007B7DA9">
            <w:pPr>
              <w:rPr>
                <w:rFonts w:ascii="Century Gothic" w:hAnsi="Century Gothic" w:cs="Tahoma"/>
                <w:sz w:val="24"/>
                <w:szCs w:val="24"/>
              </w:rPr>
            </w:pPr>
          </w:p>
          <w:p w14:paraId="54C9C403" w14:textId="77777777" w:rsidR="007B7DA9" w:rsidRPr="004719C5" w:rsidRDefault="007B7DA9" w:rsidP="007B7DA9">
            <w:pPr>
              <w:rPr>
                <w:rFonts w:ascii="Century Gothic" w:hAnsi="Century Gothic" w:cs="Tahoma"/>
                <w:sz w:val="24"/>
                <w:szCs w:val="24"/>
              </w:rPr>
            </w:pPr>
          </w:p>
          <w:p w14:paraId="696BB3B9" w14:textId="5B718F17" w:rsidR="007B7DA9" w:rsidRPr="008F2245" w:rsidRDefault="007B7DA9" w:rsidP="007B7DA9">
            <w:pPr>
              <w:rPr>
                <w:rFonts w:ascii="Century Gothic" w:hAnsi="Century Gothic"/>
                <w:sz w:val="24"/>
                <w:szCs w:val="24"/>
              </w:rPr>
            </w:pPr>
            <w:r w:rsidRPr="004719C5">
              <w:rPr>
                <w:rFonts w:ascii="Century Gothic" w:hAnsi="Century Gothic" w:cs="Tahoma"/>
                <w:sz w:val="24"/>
                <w:szCs w:val="24"/>
              </w:rPr>
              <w:t>- Materiales para diseñar su buzón.</w:t>
            </w:r>
          </w:p>
        </w:tc>
      </w:tr>
      <w:tr w:rsidR="007B7DA9" w:rsidRPr="008F2245" w14:paraId="37BBD832" w14:textId="77777777" w:rsidTr="00426336">
        <w:tc>
          <w:tcPr>
            <w:tcW w:w="10627" w:type="dxa"/>
            <w:gridSpan w:val="2"/>
            <w:shd w:val="clear" w:color="auto" w:fill="E2EFD9"/>
            <w:vAlign w:val="center"/>
          </w:tcPr>
          <w:p w14:paraId="75334CBE" w14:textId="6A34B1F4" w:rsidR="007B7DA9" w:rsidRPr="008F2245" w:rsidRDefault="007B7DA9" w:rsidP="007B7DA9">
            <w:pPr>
              <w:jc w:val="center"/>
              <w:rPr>
                <w:rFonts w:ascii="Century Gothic" w:hAnsi="Century Gothic"/>
                <w:sz w:val="24"/>
                <w:szCs w:val="24"/>
              </w:rPr>
            </w:pPr>
            <w:r>
              <w:rPr>
                <w:rFonts w:ascii="Century Gothic" w:hAnsi="Century Gothic"/>
                <w:b/>
                <w:bCs/>
                <w:sz w:val="32"/>
                <w:szCs w:val="32"/>
              </w:rPr>
              <w:t>Creatividad en marcha</w:t>
            </w:r>
          </w:p>
        </w:tc>
        <w:tc>
          <w:tcPr>
            <w:tcW w:w="3763" w:type="dxa"/>
            <w:shd w:val="clear" w:color="auto" w:fill="E2EFD9"/>
            <w:vAlign w:val="center"/>
          </w:tcPr>
          <w:p w14:paraId="4C140976" w14:textId="2CD61A7B" w:rsidR="007B7DA9" w:rsidRPr="008F2245" w:rsidRDefault="007B7DA9" w:rsidP="007B7DA9">
            <w:pPr>
              <w:rPr>
                <w:rFonts w:ascii="Century Gothic" w:hAnsi="Century Gothic"/>
                <w:sz w:val="24"/>
                <w:szCs w:val="24"/>
              </w:rPr>
            </w:pPr>
            <w:r w:rsidRPr="008F2245">
              <w:rPr>
                <w:rFonts w:ascii="Century Gothic" w:hAnsi="Century Gothic"/>
                <w:b/>
                <w:bCs/>
                <w:sz w:val="32"/>
                <w:szCs w:val="32"/>
              </w:rPr>
              <w:t>MATERIAL Y RECURSOS</w:t>
            </w:r>
          </w:p>
        </w:tc>
      </w:tr>
      <w:tr w:rsidR="007B7DA9" w:rsidRPr="008F2245" w14:paraId="7B788485" w14:textId="77777777" w:rsidTr="000D066E">
        <w:tc>
          <w:tcPr>
            <w:tcW w:w="10627" w:type="dxa"/>
            <w:gridSpan w:val="2"/>
          </w:tcPr>
          <w:p w14:paraId="5CBE0703"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Reflexionar en plenaria acerca de lo siguiente:</w:t>
            </w:r>
          </w:p>
          <w:p w14:paraId="011FE4E5" w14:textId="77777777" w:rsidR="007B7DA9" w:rsidRPr="004719C5" w:rsidRDefault="007B7DA9" w:rsidP="007B7DA9">
            <w:pPr>
              <w:pStyle w:val="Prrafodelista"/>
              <w:ind w:left="708"/>
              <w:jc w:val="both"/>
              <w:rPr>
                <w:rFonts w:ascii="Century Gothic" w:hAnsi="Century Gothic" w:cs="Tahoma"/>
                <w:i/>
                <w:sz w:val="24"/>
                <w:szCs w:val="24"/>
              </w:rPr>
            </w:pPr>
            <w:r w:rsidRPr="004719C5">
              <w:rPr>
                <w:rFonts w:ascii="Century Gothic" w:hAnsi="Century Gothic" w:cs="Tahoma"/>
                <w:i/>
                <w:sz w:val="24"/>
                <w:szCs w:val="24"/>
              </w:rPr>
              <w:t>El intercambio de opiniones e ideas ayuda a conocer el mundo desde otra perspectiva. Saber cómo nos ven los demás nos ayuda a cambiar o reforzar la imagen que las personas tienen de nosotros.</w:t>
            </w:r>
          </w:p>
          <w:p w14:paraId="3F9CE0C2"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Realizar la siguiente actividad para conocer cómo sus compañeros y compañeras los perciben:</w:t>
            </w:r>
          </w:p>
          <w:p w14:paraId="00675BD5"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Escribir el nombre de cada alumno (a) en pequeños pedazos de hoja, doblarlos y meterlos en una bolsa.</w:t>
            </w:r>
            <w:r w:rsidRPr="004719C5">
              <w:rPr>
                <w:rFonts w:ascii="Century Gothic" w:hAnsi="Century Gothic"/>
                <w:noProof/>
                <w:sz w:val="24"/>
                <w:szCs w:val="24"/>
                <w:lang w:eastAsia="es-MX"/>
              </w:rPr>
              <w:t xml:space="preserve"> </w:t>
            </w:r>
          </w:p>
          <w:p w14:paraId="183AA1CB"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Por turnos, cada uno sacará un papel de la bolsa. Si sale su propio nombre, deberán tomar otro.</w:t>
            </w:r>
          </w:p>
          <w:p w14:paraId="1C5DB10E" w14:textId="5C84606F"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Escribir una carta a la persona que les tocó. Se puede utilizar el formato “Mensaje para alguien especial”, en el cual le expresen todo lo que piensan que la hace una persona única e irrepetible. (Anexo al final del documento).</w:t>
            </w:r>
            <w:r w:rsidRPr="004719C5">
              <w:rPr>
                <w:rFonts w:ascii="Century Gothic" w:hAnsi="Century Gothic" w:cs="Tahoma"/>
                <w:noProof/>
                <w:sz w:val="24"/>
                <w:szCs w:val="24"/>
                <w:lang w:eastAsia="es-MX"/>
              </w:rPr>
              <w:t xml:space="preserve"> </w:t>
            </w:r>
          </w:p>
          <w:p w14:paraId="515E32CB"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 xml:space="preserve">Cuidar que el texto no tenga faltas de ortografía y esté escrito con buena redacción. </w:t>
            </w:r>
          </w:p>
          <w:p w14:paraId="25CF7774"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Tomar el tiempo que necesiten para elaborar la carta.</w:t>
            </w:r>
          </w:p>
          <w:p w14:paraId="23267196"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 xml:space="preserve">Reproducir el siguiente video para elaborar un sobre con papiroflexia. </w:t>
            </w:r>
            <w:hyperlink r:id="rId8" w:history="1">
              <w:r w:rsidRPr="004719C5">
                <w:rPr>
                  <w:rStyle w:val="Hipervnculo"/>
                  <w:rFonts w:ascii="Century Gothic" w:hAnsi="Century Gothic" w:cs="Tahoma"/>
                  <w:sz w:val="24"/>
                  <w:szCs w:val="24"/>
                </w:rPr>
                <w:t>https://youtu.be/yiv-V0nmHfs</w:t>
              </w:r>
            </w:hyperlink>
            <w:r w:rsidRPr="004719C5">
              <w:rPr>
                <w:rFonts w:ascii="Century Gothic" w:hAnsi="Century Gothic" w:cs="Tahoma"/>
                <w:sz w:val="24"/>
                <w:szCs w:val="24"/>
              </w:rPr>
              <w:t xml:space="preserve"> (2:44). </w:t>
            </w:r>
          </w:p>
          <w:p w14:paraId="14E0562B"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 xml:space="preserve">Al terminar, colocarla en el buzón. </w:t>
            </w:r>
          </w:p>
          <w:p w14:paraId="7D567ED1"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 xml:space="preserve">Repartir las cartas y cuando todos las tengan, leer en silencio al mismo tiempo. </w:t>
            </w:r>
          </w:p>
          <w:p w14:paraId="7A4C17E6"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Compartir su carta en asamblea de aula, si alguien lo desea.</w:t>
            </w:r>
          </w:p>
          <w:p w14:paraId="543DDC0C" w14:textId="77777777" w:rsidR="007B7DA9" w:rsidRPr="004719C5" w:rsidRDefault="007B7DA9" w:rsidP="007B7DA9">
            <w:pPr>
              <w:jc w:val="both"/>
              <w:rPr>
                <w:rFonts w:ascii="Century Gothic" w:hAnsi="Century Gothic" w:cs="Tahoma"/>
                <w:color w:val="000000" w:themeColor="text1"/>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Considera las reacciones emocionales ante situaciones comunes e identifica las más adecuadas para lograr sus metas y el bien común. Lee y analiza cartas reales.</w:t>
            </w:r>
          </w:p>
          <w:p w14:paraId="642F9E2F"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Preguntar a las niñas y niños qué figuras saben hacer con papel, tales como un avión, un barco u otra figura. Solicitar que expliquen de forma verbal el procedimiento al resto de los compañeros y compañeras del grupo. Realizar algunos ejemplos e intentos usando hojas blancas.</w:t>
            </w:r>
          </w:p>
          <w:p w14:paraId="11D46B83"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Entregarles el instructivo “Origami de cerdito”, así como una hoja de color rosa de un lado y blanco del otro. Solicitar que lean el instructivo de manera individual e intenten armar la figura de papel que se detalla. (Anexo al final del documento)</w:t>
            </w:r>
          </w:p>
          <w:p w14:paraId="1D2D2C6D" w14:textId="2AF881D1"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Comentar las dificultades que tuvieron, pedir a los niños y niñas que lograron armar la figura, apoyen al resto de sus compañeros.</w:t>
            </w:r>
          </w:p>
          <w:p w14:paraId="690E0F09"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Posteriormente, proporcionar el ejercicio “Verbos en infinitivo e imperativo”, para que analicen las características y uso de estos dos modos verbales. (Anexo al final del documento)</w:t>
            </w:r>
            <w:r w:rsidRPr="004719C5">
              <w:rPr>
                <w:rFonts w:ascii="Century Gothic" w:hAnsi="Century Gothic" w:cs="Tahoma"/>
                <w:noProof/>
                <w:sz w:val="24"/>
                <w:szCs w:val="24"/>
                <w:lang w:eastAsia="es-MX"/>
              </w:rPr>
              <w:t xml:space="preserve"> </w:t>
            </w:r>
          </w:p>
          <w:p w14:paraId="5B63CA5F"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En comunidad de aula, en el pizarrón realizar algunos ejemplos del uso de verbos en infinitivo e imperativo.</w:t>
            </w:r>
          </w:p>
          <w:p w14:paraId="1E579341"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 xml:space="preserve">Enseguida, solicitar que conviertan el instructivo “Origami de cerdito” del modo infinitivo al modo imperativo. Escribir las instrucciones en su cuaderno. </w:t>
            </w:r>
          </w:p>
          <w:p w14:paraId="20B8D7F1"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Reproducir algunos videos sugeridos para armar otras figuras de papiroflexia.</w:t>
            </w:r>
          </w:p>
          <w:p w14:paraId="6E40FC49" w14:textId="77777777" w:rsidR="007B7DA9" w:rsidRPr="004719C5" w:rsidRDefault="007B7DA9" w:rsidP="007B7DA9">
            <w:pPr>
              <w:pStyle w:val="Prrafodelista"/>
              <w:jc w:val="both"/>
              <w:rPr>
                <w:rFonts w:ascii="Century Gothic" w:hAnsi="Century Gothic" w:cs="Tahoma"/>
                <w:sz w:val="24"/>
                <w:szCs w:val="24"/>
              </w:rPr>
            </w:pPr>
            <w:r w:rsidRPr="004719C5">
              <w:rPr>
                <w:rFonts w:ascii="Century Gothic" w:hAnsi="Century Gothic" w:cs="Tahoma"/>
                <w:sz w:val="24"/>
                <w:szCs w:val="24"/>
              </w:rPr>
              <w:t>“Cómo hacer un corazón de papel fácil y rápido (Origami)”:</w:t>
            </w:r>
          </w:p>
          <w:p w14:paraId="4E1B5E27" w14:textId="77777777" w:rsidR="007B7DA9" w:rsidRPr="004719C5" w:rsidRDefault="00000000" w:rsidP="007B7DA9">
            <w:pPr>
              <w:pStyle w:val="Prrafodelista"/>
              <w:jc w:val="both"/>
              <w:rPr>
                <w:rFonts w:ascii="Century Gothic" w:hAnsi="Century Gothic" w:cs="Tahoma"/>
                <w:sz w:val="24"/>
                <w:szCs w:val="24"/>
              </w:rPr>
            </w:pPr>
            <w:hyperlink r:id="rId9" w:history="1">
              <w:r w:rsidR="007B7DA9" w:rsidRPr="004719C5">
                <w:rPr>
                  <w:rStyle w:val="Hipervnculo"/>
                  <w:rFonts w:ascii="Century Gothic" w:hAnsi="Century Gothic" w:cs="Tahoma"/>
                  <w:sz w:val="24"/>
                  <w:szCs w:val="24"/>
                </w:rPr>
                <w:t>https://youtu.be/4wcghCcFXM8</w:t>
              </w:r>
            </w:hyperlink>
            <w:r w:rsidR="007B7DA9" w:rsidRPr="004719C5">
              <w:rPr>
                <w:rFonts w:ascii="Century Gothic" w:hAnsi="Century Gothic" w:cs="Tahoma"/>
                <w:sz w:val="24"/>
                <w:szCs w:val="24"/>
              </w:rPr>
              <w:t xml:space="preserve"> (1:54)</w:t>
            </w:r>
          </w:p>
          <w:p w14:paraId="0AF7CBB9" w14:textId="77777777" w:rsidR="007B7DA9" w:rsidRPr="004719C5" w:rsidRDefault="007B7DA9" w:rsidP="007B7DA9">
            <w:pPr>
              <w:pStyle w:val="Prrafodelista"/>
              <w:jc w:val="both"/>
              <w:rPr>
                <w:rFonts w:ascii="Century Gothic" w:hAnsi="Century Gothic" w:cs="Tahoma"/>
                <w:sz w:val="24"/>
                <w:szCs w:val="24"/>
              </w:rPr>
            </w:pPr>
            <w:r w:rsidRPr="004719C5">
              <w:rPr>
                <w:rFonts w:ascii="Century Gothic" w:hAnsi="Century Gothic" w:cs="Tahoma"/>
                <w:sz w:val="24"/>
                <w:szCs w:val="24"/>
              </w:rPr>
              <w:t>“Cómo hacer un Pez de papel fácil y rápido”:</w:t>
            </w:r>
          </w:p>
          <w:p w14:paraId="5F4F2B9B" w14:textId="77777777" w:rsidR="007B7DA9" w:rsidRPr="004719C5" w:rsidRDefault="00000000" w:rsidP="007B7DA9">
            <w:pPr>
              <w:pStyle w:val="Prrafodelista"/>
              <w:jc w:val="both"/>
              <w:rPr>
                <w:rFonts w:ascii="Century Gothic" w:hAnsi="Century Gothic" w:cs="Tahoma"/>
                <w:sz w:val="24"/>
                <w:szCs w:val="24"/>
              </w:rPr>
            </w:pPr>
            <w:hyperlink r:id="rId10" w:history="1">
              <w:r w:rsidR="007B7DA9" w:rsidRPr="004719C5">
                <w:rPr>
                  <w:rStyle w:val="Hipervnculo"/>
                  <w:rFonts w:ascii="Century Gothic" w:hAnsi="Century Gothic" w:cs="Tahoma"/>
                  <w:sz w:val="24"/>
                  <w:szCs w:val="24"/>
                </w:rPr>
                <w:t>https://youtu.be/tJ887j_q4j8</w:t>
              </w:r>
            </w:hyperlink>
            <w:r w:rsidR="007B7DA9" w:rsidRPr="004719C5">
              <w:rPr>
                <w:rFonts w:ascii="Century Gothic" w:hAnsi="Century Gothic" w:cs="Tahoma"/>
                <w:sz w:val="24"/>
                <w:szCs w:val="24"/>
              </w:rPr>
              <w:t xml:space="preserve"> (3:22)</w:t>
            </w:r>
          </w:p>
          <w:p w14:paraId="7B48CA5F" w14:textId="77777777" w:rsidR="007B7DA9" w:rsidRPr="004719C5" w:rsidRDefault="007B7DA9" w:rsidP="007B7DA9">
            <w:pPr>
              <w:pStyle w:val="Prrafodelista"/>
              <w:jc w:val="both"/>
              <w:rPr>
                <w:rFonts w:ascii="Century Gothic" w:hAnsi="Century Gothic" w:cs="Tahoma"/>
                <w:sz w:val="24"/>
                <w:szCs w:val="24"/>
              </w:rPr>
            </w:pPr>
            <w:r w:rsidRPr="004719C5">
              <w:rPr>
                <w:rFonts w:ascii="Century Gothic" w:hAnsi="Century Gothic" w:cs="Tahoma"/>
                <w:sz w:val="24"/>
                <w:szCs w:val="24"/>
              </w:rPr>
              <w:t xml:space="preserve">“Cómo hacer un barquito de papel” </w:t>
            </w:r>
          </w:p>
          <w:p w14:paraId="3288A263" w14:textId="77777777" w:rsidR="007B7DA9" w:rsidRPr="004719C5" w:rsidRDefault="00000000" w:rsidP="007B7DA9">
            <w:pPr>
              <w:pStyle w:val="Prrafodelista"/>
              <w:jc w:val="both"/>
              <w:rPr>
                <w:rFonts w:ascii="Century Gothic" w:hAnsi="Century Gothic" w:cs="Tahoma"/>
                <w:sz w:val="24"/>
                <w:szCs w:val="24"/>
              </w:rPr>
            </w:pPr>
            <w:hyperlink r:id="rId11" w:history="1">
              <w:r w:rsidR="007B7DA9" w:rsidRPr="004719C5">
                <w:rPr>
                  <w:rStyle w:val="Hipervnculo"/>
                  <w:rFonts w:ascii="Century Gothic" w:hAnsi="Century Gothic" w:cs="Tahoma"/>
                  <w:sz w:val="24"/>
                  <w:szCs w:val="24"/>
                </w:rPr>
                <w:t>https://youtu.be/Laj6AuGri2w</w:t>
              </w:r>
            </w:hyperlink>
            <w:r w:rsidR="007B7DA9" w:rsidRPr="004719C5">
              <w:rPr>
                <w:rFonts w:ascii="Century Gothic" w:hAnsi="Century Gothic" w:cs="Tahoma"/>
                <w:sz w:val="24"/>
                <w:szCs w:val="24"/>
              </w:rPr>
              <w:t xml:space="preserve"> (3:13)</w:t>
            </w:r>
          </w:p>
          <w:p w14:paraId="3ECA7DD1" w14:textId="77777777" w:rsidR="007B7DA9" w:rsidRPr="004719C5" w:rsidRDefault="007B7DA9" w:rsidP="007B7DA9">
            <w:pPr>
              <w:pStyle w:val="Prrafodelista"/>
              <w:jc w:val="both"/>
              <w:rPr>
                <w:rFonts w:ascii="Century Gothic" w:hAnsi="Century Gothic" w:cs="Tahoma"/>
                <w:sz w:val="24"/>
                <w:szCs w:val="24"/>
              </w:rPr>
            </w:pPr>
            <w:r w:rsidRPr="004719C5">
              <w:rPr>
                <w:rFonts w:ascii="Century Gothic" w:hAnsi="Century Gothic" w:cs="Tahoma"/>
                <w:sz w:val="24"/>
                <w:szCs w:val="24"/>
              </w:rPr>
              <w:t>“Cómo hacer un zorro de papel”</w:t>
            </w:r>
          </w:p>
          <w:p w14:paraId="79498A32" w14:textId="77777777" w:rsidR="007B7DA9" w:rsidRPr="004719C5" w:rsidRDefault="00000000" w:rsidP="007B7DA9">
            <w:pPr>
              <w:pStyle w:val="Prrafodelista"/>
              <w:jc w:val="both"/>
              <w:rPr>
                <w:rFonts w:ascii="Century Gothic" w:hAnsi="Century Gothic" w:cs="Tahoma"/>
                <w:sz w:val="24"/>
                <w:szCs w:val="24"/>
              </w:rPr>
            </w:pPr>
            <w:hyperlink r:id="rId12" w:history="1">
              <w:r w:rsidR="007B7DA9" w:rsidRPr="004719C5">
                <w:rPr>
                  <w:rStyle w:val="Hipervnculo"/>
                  <w:rFonts w:ascii="Century Gothic" w:hAnsi="Century Gothic" w:cs="Tahoma"/>
                  <w:sz w:val="24"/>
                  <w:szCs w:val="24"/>
                </w:rPr>
                <w:t>https://youtu.be/PSYmJoE4Rn0</w:t>
              </w:r>
            </w:hyperlink>
            <w:r w:rsidR="007B7DA9" w:rsidRPr="004719C5">
              <w:rPr>
                <w:rFonts w:ascii="Century Gothic" w:hAnsi="Century Gothic" w:cs="Tahoma"/>
                <w:sz w:val="24"/>
                <w:szCs w:val="24"/>
              </w:rPr>
              <w:t xml:space="preserve"> (1:29)</w:t>
            </w:r>
          </w:p>
          <w:p w14:paraId="1547A71D"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Solicitar a los niños y niñas que elijan una figura de papel y practiquen cuantas veces sea necesario hasta lograr aprenderse los pasos y poder construir su figura.</w:t>
            </w:r>
          </w:p>
          <w:p w14:paraId="78E2BC41"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Enseguida, en su cuaderno, redactar el instructivo de su “origami” utilizando verbos en infinitivo o imperativo, acompañar las indicaciones con ilustraciones que faciliten su comprensión.</w:t>
            </w:r>
          </w:p>
          <w:p w14:paraId="2D5CF6B6" w14:textId="77777777" w:rsidR="007B7DA9" w:rsidRPr="004719C5" w:rsidRDefault="007B7DA9" w:rsidP="007B7DA9">
            <w:pPr>
              <w:pStyle w:val="TableParagraph"/>
              <w:ind w:left="0"/>
              <w:jc w:val="both"/>
              <w:rPr>
                <w:rFonts w:ascii="Century Gothic" w:hAnsi="Century Gothic" w:cs="Tahoma"/>
                <w:sz w:val="24"/>
                <w:szCs w:val="24"/>
              </w:rPr>
            </w:pPr>
            <w:r w:rsidRPr="004719C5">
              <w:rPr>
                <w:rFonts w:ascii="Century Gothic" w:hAnsi="Century Gothic" w:cs="Tahoma"/>
                <w:b/>
                <w:bCs/>
                <w:sz w:val="24"/>
                <w:szCs w:val="24"/>
              </w:rPr>
              <w:t>PAUTA DE EVALUACIÓN:</w:t>
            </w:r>
            <w:r w:rsidRPr="004719C5">
              <w:rPr>
                <w:rFonts w:ascii="Century Gothic" w:hAnsi="Century Gothic" w:cs="Tahoma"/>
                <w:sz w:val="24"/>
                <w:szCs w:val="24"/>
              </w:rPr>
              <w:t xml:space="preserve"> Emplea verbos en infinitivo o imperativo, así como términos secuenciales, para escribir </w:t>
            </w:r>
            <w:r w:rsidRPr="004719C5">
              <w:rPr>
                <w:rFonts w:ascii="Century Gothic" w:hAnsi="Century Gothic" w:cs="Tahoma"/>
                <w:spacing w:val="-2"/>
                <w:sz w:val="24"/>
                <w:szCs w:val="24"/>
              </w:rPr>
              <w:t xml:space="preserve">instrucciones. </w:t>
            </w:r>
            <w:r w:rsidRPr="004719C5">
              <w:rPr>
                <w:rFonts w:ascii="Century Gothic" w:hAnsi="Century Gothic" w:cs="Tahoma"/>
                <w:sz w:val="24"/>
                <w:szCs w:val="24"/>
              </w:rPr>
              <w:t xml:space="preserve">Describe el orden secuencial de un </w:t>
            </w:r>
            <w:r w:rsidRPr="004719C5">
              <w:rPr>
                <w:rFonts w:ascii="Century Gothic" w:hAnsi="Century Gothic" w:cs="Tahoma"/>
                <w:spacing w:val="-2"/>
                <w:sz w:val="24"/>
                <w:szCs w:val="24"/>
              </w:rPr>
              <w:t>procedimiento.</w:t>
            </w:r>
          </w:p>
          <w:p w14:paraId="62716993" w14:textId="3F9DFCD0"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En una hoja de color, hacer otra carta para agradecer a quien les escribió; pero en esta ocasión, van a armar con su carta una figura de papiroflexia.</w:t>
            </w:r>
            <w:r w:rsidRPr="004719C5">
              <w:rPr>
                <w:rFonts w:ascii="Century Gothic" w:hAnsi="Century Gothic"/>
                <w:noProof/>
                <w:sz w:val="24"/>
                <w:szCs w:val="24"/>
                <w:lang w:eastAsia="es-MX"/>
              </w:rPr>
              <w:t xml:space="preserve"> </w:t>
            </w:r>
            <w:r w:rsidRPr="004719C5">
              <w:rPr>
                <w:rFonts w:ascii="Century Gothic" w:hAnsi="Century Gothic" w:cs="Tahoma"/>
                <w:sz w:val="24"/>
                <w:szCs w:val="24"/>
              </w:rPr>
              <w:t xml:space="preserve"> </w:t>
            </w:r>
          </w:p>
          <w:p w14:paraId="33EC14DA"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Colgar las cartas hechas figuras de papiroflexia en un espacio del aula.</w:t>
            </w:r>
          </w:p>
          <w:p w14:paraId="02E8D0FB" w14:textId="77777777" w:rsidR="007B7DA9" w:rsidRPr="004719C5" w:rsidRDefault="007B7DA9" w:rsidP="007B7DA9">
            <w:pPr>
              <w:pStyle w:val="Prrafodelista"/>
              <w:numPr>
                <w:ilvl w:val="0"/>
                <w:numId w:val="3"/>
              </w:numPr>
              <w:jc w:val="both"/>
              <w:rPr>
                <w:rFonts w:ascii="Century Gothic" w:hAnsi="Century Gothic" w:cs="Tahoma"/>
                <w:sz w:val="24"/>
                <w:szCs w:val="24"/>
              </w:rPr>
            </w:pPr>
            <w:r w:rsidRPr="004719C5">
              <w:rPr>
                <w:rFonts w:ascii="Century Gothic" w:hAnsi="Century Gothic" w:cs="Tahoma"/>
                <w:sz w:val="24"/>
                <w:szCs w:val="24"/>
              </w:rPr>
              <w:t>Conversar con las y los estudiantes acerca de cómo se sienten con esas cartas donde está escrito lo especiales que son cada uno de ellos.</w:t>
            </w:r>
          </w:p>
          <w:p w14:paraId="3C61D852" w14:textId="38A5E23C" w:rsidR="007B7DA9" w:rsidRPr="008F2245" w:rsidRDefault="007B7DA9" w:rsidP="007B7DA9">
            <w:pPr>
              <w:rPr>
                <w:rFonts w:ascii="Century Gothic" w:hAnsi="Century Gothic"/>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Considera las reacciones emocionales ante situaciones comunes e identifica las más adecuadas para lograr sus metas y el bien común. Lee y analiza cartas reales.</w:t>
            </w:r>
          </w:p>
        </w:tc>
        <w:tc>
          <w:tcPr>
            <w:tcW w:w="3763" w:type="dxa"/>
          </w:tcPr>
          <w:p w14:paraId="10588493" w14:textId="77777777" w:rsidR="007B7DA9" w:rsidRPr="004719C5" w:rsidRDefault="007B7DA9" w:rsidP="007B7DA9">
            <w:pPr>
              <w:rPr>
                <w:rFonts w:ascii="Century Gothic" w:hAnsi="Century Gothic" w:cs="Tahoma"/>
                <w:sz w:val="24"/>
                <w:szCs w:val="24"/>
              </w:rPr>
            </w:pPr>
          </w:p>
          <w:p w14:paraId="2EE2BC37" w14:textId="77777777" w:rsidR="007B7DA9" w:rsidRPr="004719C5" w:rsidRDefault="007B7DA9" w:rsidP="007B7DA9">
            <w:pPr>
              <w:rPr>
                <w:rFonts w:ascii="Century Gothic" w:hAnsi="Century Gothic" w:cs="Tahoma"/>
                <w:sz w:val="24"/>
                <w:szCs w:val="24"/>
              </w:rPr>
            </w:pPr>
          </w:p>
          <w:p w14:paraId="4B5B6864" w14:textId="77777777" w:rsidR="007B7DA9" w:rsidRPr="004719C5" w:rsidRDefault="007B7DA9" w:rsidP="007B7DA9">
            <w:pPr>
              <w:rPr>
                <w:rFonts w:ascii="Century Gothic" w:hAnsi="Century Gothic" w:cs="Tahoma"/>
                <w:sz w:val="24"/>
                <w:szCs w:val="24"/>
              </w:rPr>
            </w:pPr>
          </w:p>
          <w:p w14:paraId="0CC09913" w14:textId="77777777" w:rsidR="007B7DA9" w:rsidRPr="004719C5" w:rsidRDefault="007B7DA9" w:rsidP="007B7DA9">
            <w:pPr>
              <w:rPr>
                <w:rFonts w:ascii="Century Gothic" w:hAnsi="Century Gothic" w:cs="Tahoma"/>
                <w:sz w:val="24"/>
                <w:szCs w:val="24"/>
              </w:rPr>
            </w:pPr>
          </w:p>
          <w:p w14:paraId="53BD3216" w14:textId="77777777" w:rsidR="007B7DA9" w:rsidRPr="004719C5" w:rsidRDefault="007B7DA9" w:rsidP="007B7DA9">
            <w:pPr>
              <w:rPr>
                <w:rFonts w:ascii="Century Gothic" w:hAnsi="Century Gothic" w:cs="Tahoma"/>
                <w:sz w:val="24"/>
                <w:szCs w:val="24"/>
              </w:rPr>
            </w:pPr>
          </w:p>
          <w:p w14:paraId="1C375B13" w14:textId="77777777" w:rsidR="007B7DA9" w:rsidRPr="004719C5" w:rsidRDefault="007B7DA9" w:rsidP="007B7DA9">
            <w:pPr>
              <w:rPr>
                <w:rFonts w:ascii="Century Gothic" w:hAnsi="Century Gothic" w:cs="Tahoma"/>
                <w:sz w:val="24"/>
                <w:szCs w:val="24"/>
              </w:rPr>
            </w:pPr>
          </w:p>
          <w:p w14:paraId="12AD9CA8" w14:textId="77777777" w:rsidR="007B7DA9" w:rsidRPr="004719C5" w:rsidRDefault="007B7DA9" w:rsidP="007B7DA9">
            <w:pPr>
              <w:rPr>
                <w:rFonts w:ascii="Century Gothic" w:hAnsi="Century Gothic" w:cs="Tahoma"/>
                <w:sz w:val="24"/>
                <w:szCs w:val="24"/>
              </w:rPr>
            </w:pPr>
          </w:p>
          <w:p w14:paraId="295F87B7" w14:textId="77777777" w:rsidR="007B7DA9" w:rsidRPr="004719C5" w:rsidRDefault="007B7DA9" w:rsidP="007B7DA9">
            <w:pPr>
              <w:rPr>
                <w:rFonts w:ascii="Century Gothic" w:hAnsi="Century Gothic" w:cs="Tahoma"/>
                <w:sz w:val="24"/>
                <w:szCs w:val="24"/>
              </w:rPr>
            </w:pPr>
          </w:p>
          <w:p w14:paraId="50E6312D" w14:textId="77777777" w:rsidR="007B7DA9" w:rsidRPr="004719C5" w:rsidRDefault="007B7DA9" w:rsidP="007B7DA9">
            <w:pPr>
              <w:rPr>
                <w:rFonts w:ascii="Century Gothic" w:hAnsi="Century Gothic" w:cs="Tahoma"/>
                <w:sz w:val="24"/>
                <w:szCs w:val="24"/>
              </w:rPr>
            </w:pPr>
          </w:p>
          <w:p w14:paraId="29F95FF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Formato “Mensaje para alguien especial”.</w:t>
            </w:r>
          </w:p>
          <w:p w14:paraId="5EE27D29" w14:textId="77777777" w:rsidR="007B7DA9" w:rsidRPr="004719C5" w:rsidRDefault="007B7DA9" w:rsidP="007B7DA9">
            <w:pPr>
              <w:rPr>
                <w:rFonts w:ascii="Century Gothic" w:hAnsi="Century Gothic" w:cs="Tahoma"/>
                <w:sz w:val="24"/>
                <w:szCs w:val="24"/>
              </w:rPr>
            </w:pPr>
          </w:p>
          <w:p w14:paraId="31E87B37"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Apoyar en la revisión de cartas. </w:t>
            </w:r>
          </w:p>
          <w:p w14:paraId="3ECBC758" w14:textId="77777777" w:rsidR="007B7DA9" w:rsidRPr="004719C5" w:rsidRDefault="007B7DA9" w:rsidP="007B7DA9">
            <w:pPr>
              <w:rPr>
                <w:rFonts w:ascii="Century Gothic" w:hAnsi="Century Gothic" w:cs="Tahoma"/>
                <w:sz w:val="24"/>
                <w:szCs w:val="24"/>
              </w:rPr>
            </w:pPr>
          </w:p>
          <w:p w14:paraId="2AAB570F"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Internet y dispositivos multimedia para visualizar el video.</w:t>
            </w:r>
          </w:p>
          <w:p w14:paraId="0A3796FF" w14:textId="77777777" w:rsidR="007B7DA9" w:rsidRPr="004719C5" w:rsidRDefault="007B7DA9" w:rsidP="007B7DA9">
            <w:pPr>
              <w:rPr>
                <w:rFonts w:ascii="Century Gothic" w:hAnsi="Century Gothic" w:cs="Tahoma"/>
                <w:sz w:val="24"/>
                <w:szCs w:val="24"/>
              </w:rPr>
            </w:pPr>
          </w:p>
          <w:p w14:paraId="11A85F20"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-Buzón de cartas.</w:t>
            </w:r>
          </w:p>
          <w:p w14:paraId="035601BB" w14:textId="77777777" w:rsidR="007B7DA9" w:rsidRPr="004719C5" w:rsidRDefault="007B7DA9" w:rsidP="007B7DA9">
            <w:pPr>
              <w:rPr>
                <w:rFonts w:ascii="Century Gothic" w:hAnsi="Century Gothic" w:cs="Tahoma"/>
                <w:sz w:val="24"/>
                <w:szCs w:val="24"/>
              </w:rPr>
            </w:pPr>
          </w:p>
          <w:p w14:paraId="158D11C4"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Guiar el reconocimiento y expresión de sentimientos.</w:t>
            </w:r>
          </w:p>
          <w:p w14:paraId="5FEF53D5" w14:textId="77777777" w:rsidR="007B7DA9" w:rsidRPr="004719C5" w:rsidRDefault="007B7DA9" w:rsidP="007B7DA9">
            <w:pPr>
              <w:rPr>
                <w:rFonts w:ascii="Century Gothic" w:hAnsi="Century Gothic" w:cs="Tahoma"/>
                <w:sz w:val="24"/>
                <w:szCs w:val="24"/>
              </w:rPr>
            </w:pPr>
          </w:p>
          <w:p w14:paraId="7B700517"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-Hojas blancas.</w:t>
            </w:r>
          </w:p>
          <w:p w14:paraId="13804715" w14:textId="77777777" w:rsidR="007B7DA9" w:rsidRPr="004719C5" w:rsidRDefault="007B7DA9" w:rsidP="007B7DA9">
            <w:pPr>
              <w:rPr>
                <w:rFonts w:ascii="Century Gothic" w:hAnsi="Century Gothic" w:cs="Tahoma"/>
                <w:sz w:val="24"/>
                <w:szCs w:val="24"/>
              </w:rPr>
            </w:pPr>
          </w:p>
          <w:p w14:paraId="3B33B0B1" w14:textId="77777777" w:rsidR="007B7DA9" w:rsidRPr="004719C5" w:rsidRDefault="007B7DA9" w:rsidP="007B7DA9">
            <w:pPr>
              <w:rPr>
                <w:rFonts w:ascii="Century Gothic" w:hAnsi="Century Gothic" w:cs="Tahoma"/>
                <w:sz w:val="24"/>
                <w:szCs w:val="24"/>
              </w:rPr>
            </w:pPr>
          </w:p>
          <w:p w14:paraId="490E5BC1"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Instructivo “Origami de cerdito”.</w:t>
            </w:r>
          </w:p>
          <w:p w14:paraId="46E2D2B4"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Hojas rosas con blanco.</w:t>
            </w:r>
          </w:p>
          <w:p w14:paraId="06BA2A3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Tijeras.</w:t>
            </w:r>
          </w:p>
          <w:p w14:paraId="2EF17BBC"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Marcador o plumón negro.</w:t>
            </w:r>
          </w:p>
          <w:p w14:paraId="01249E49" w14:textId="77777777" w:rsidR="007B7DA9" w:rsidRPr="004719C5" w:rsidRDefault="007B7DA9" w:rsidP="007B7DA9">
            <w:pPr>
              <w:rPr>
                <w:rFonts w:ascii="Century Gothic" w:hAnsi="Century Gothic" w:cs="Tahoma"/>
                <w:sz w:val="24"/>
                <w:szCs w:val="24"/>
              </w:rPr>
            </w:pPr>
          </w:p>
          <w:p w14:paraId="74D918D4"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Ejercicio “Verbos en infinitivo e imperativo”.</w:t>
            </w:r>
          </w:p>
          <w:p w14:paraId="479A73B4"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0B559AFC" w14:textId="77777777" w:rsidR="007B7DA9" w:rsidRPr="004719C5" w:rsidRDefault="007B7DA9" w:rsidP="007B7DA9">
            <w:pPr>
              <w:rPr>
                <w:rFonts w:ascii="Century Gothic" w:hAnsi="Century Gothic" w:cs="Tahoma"/>
                <w:sz w:val="24"/>
                <w:szCs w:val="24"/>
              </w:rPr>
            </w:pPr>
          </w:p>
          <w:p w14:paraId="6E2759CF" w14:textId="77777777" w:rsidR="007B7DA9" w:rsidRPr="004719C5" w:rsidRDefault="007B7DA9" w:rsidP="007B7DA9">
            <w:pPr>
              <w:rPr>
                <w:rFonts w:ascii="Century Gothic" w:hAnsi="Century Gothic" w:cs="Tahoma"/>
                <w:sz w:val="24"/>
                <w:szCs w:val="24"/>
              </w:rPr>
            </w:pPr>
          </w:p>
          <w:p w14:paraId="76AD571A" w14:textId="77777777" w:rsidR="007B7DA9" w:rsidRPr="004719C5" w:rsidRDefault="007B7DA9" w:rsidP="007B7DA9">
            <w:pPr>
              <w:rPr>
                <w:rFonts w:ascii="Century Gothic" w:hAnsi="Century Gothic" w:cs="Tahoma"/>
                <w:sz w:val="24"/>
                <w:szCs w:val="24"/>
              </w:rPr>
            </w:pPr>
          </w:p>
          <w:p w14:paraId="72F378DA" w14:textId="77777777" w:rsidR="007B7DA9" w:rsidRPr="004719C5" w:rsidRDefault="007B7DA9" w:rsidP="007B7DA9">
            <w:pPr>
              <w:rPr>
                <w:rFonts w:ascii="Century Gothic" w:hAnsi="Century Gothic" w:cs="Tahoma"/>
                <w:sz w:val="24"/>
                <w:szCs w:val="24"/>
              </w:rPr>
            </w:pPr>
          </w:p>
          <w:p w14:paraId="01703F81" w14:textId="77777777" w:rsidR="007B7DA9" w:rsidRPr="004719C5" w:rsidRDefault="007B7DA9" w:rsidP="007B7DA9">
            <w:pPr>
              <w:rPr>
                <w:rFonts w:ascii="Century Gothic" w:hAnsi="Century Gothic" w:cs="Tahoma"/>
                <w:sz w:val="24"/>
                <w:szCs w:val="24"/>
              </w:rPr>
            </w:pPr>
          </w:p>
          <w:p w14:paraId="4A40F887" w14:textId="77777777" w:rsidR="007B7DA9" w:rsidRPr="004719C5" w:rsidRDefault="007B7DA9" w:rsidP="007B7DA9">
            <w:pPr>
              <w:rPr>
                <w:rFonts w:ascii="Century Gothic" w:hAnsi="Century Gothic" w:cs="Tahoma"/>
                <w:sz w:val="24"/>
                <w:szCs w:val="24"/>
              </w:rPr>
            </w:pPr>
          </w:p>
          <w:p w14:paraId="398B2385"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Internet y dispositivos multimedia para visualizar el video.</w:t>
            </w:r>
          </w:p>
          <w:p w14:paraId="29DE6768" w14:textId="77777777" w:rsidR="007B7DA9" w:rsidRPr="004719C5" w:rsidRDefault="007B7DA9" w:rsidP="007B7DA9">
            <w:pPr>
              <w:rPr>
                <w:rFonts w:ascii="Century Gothic" w:hAnsi="Century Gothic" w:cs="Tahoma"/>
                <w:sz w:val="24"/>
                <w:szCs w:val="24"/>
              </w:rPr>
            </w:pPr>
          </w:p>
          <w:p w14:paraId="5431BC33" w14:textId="77777777" w:rsidR="007B7DA9" w:rsidRPr="004719C5" w:rsidRDefault="007B7DA9" w:rsidP="007B7DA9">
            <w:pPr>
              <w:rPr>
                <w:rFonts w:ascii="Century Gothic" w:hAnsi="Century Gothic" w:cs="Tahoma"/>
                <w:sz w:val="24"/>
                <w:szCs w:val="24"/>
              </w:rPr>
            </w:pPr>
          </w:p>
          <w:p w14:paraId="130DCBF1" w14:textId="77777777" w:rsidR="007B7DA9" w:rsidRPr="004719C5" w:rsidRDefault="007B7DA9" w:rsidP="007B7DA9">
            <w:pPr>
              <w:rPr>
                <w:rFonts w:ascii="Century Gothic" w:hAnsi="Century Gothic" w:cs="Tahoma"/>
                <w:sz w:val="24"/>
                <w:szCs w:val="24"/>
              </w:rPr>
            </w:pPr>
          </w:p>
          <w:p w14:paraId="1355A71C" w14:textId="77777777" w:rsidR="007B7DA9" w:rsidRPr="004719C5" w:rsidRDefault="007B7DA9" w:rsidP="007B7DA9">
            <w:pPr>
              <w:rPr>
                <w:rFonts w:ascii="Century Gothic" w:hAnsi="Century Gothic" w:cs="Tahoma"/>
                <w:sz w:val="24"/>
                <w:szCs w:val="24"/>
              </w:rPr>
            </w:pPr>
          </w:p>
          <w:p w14:paraId="57F88662"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Hojas blancas.</w:t>
            </w:r>
          </w:p>
          <w:p w14:paraId="744833B1" w14:textId="77777777" w:rsidR="007B7DA9" w:rsidRPr="004719C5" w:rsidRDefault="007B7DA9" w:rsidP="007B7DA9">
            <w:pPr>
              <w:rPr>
                <w:rFonts w:ascii="Century Gothic" w:hAnsi="Century Gothic" w:cs="Tahoma"/>
                <w:sz w:val="24"/>
                <w:szCs w:val="24"/>
              </w:rPr>
            </w:pPr>
          </w:p>
          <w:p w14:paraId="10F40231" w14:textId="77777777" w:rsidR="007B7DA9" w:rsidRPr="004719C5" w:rsidRDefault="007B7DA9" w:rsidP="007B7DA9">
            <w:pPr>
              <w:rPr>
                <w:rFonts w:ascii="Century Gothic" w:hAnsi="Century Gothic" w:cs="Tahoma"/>
                <w:sz w:val="24"/>
                <w:szCs w:val="24"/>
              </w:rPr>
            </w:pPr>
          </w:p>
          <w:p w14:paraId="7C04D30F"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6021EEAB" w14:textId="77777777" w:rsidR="007B7DA9" w:rsidRPr="004719C5" w:rsidRDefault="007B7DA9" w:rsidP="007B7DA9">
            <w:pPr>
              <w:rPr>
                <w:rFonts w:ascii="Century Gothic" w:hAnsi="Century Gothic" w:cs="Tahoma"/>
                <w:sz w:val="24"/>
                <w:szCs w:val="24"/>
              </w:rPr>
            </w:pPr>
          </w:p>
          <w:p w14:paraId="10CDF8A8" w14:textId="77777777" w:rsidR="007B7DA9" w:rsidRPr="004719C5" w:rsidRDefault="007B7DA9" w:rsidP="007B7DA9">
            <w:pPr>
              <w:rPr>
                <w:rFonts w:ascii="Century Gothic" w:hAnsi="Century Gothic" w:cs="Tahoma"/>
                <w:sz w:val="24"/>
                <w:szCs w:val="24"/>
              </w:rPr>
            </w:pPr>
          </w:p>
          <w:p w14:paraId="48C8F309" w14:textId="77777777" w:rsidR="007B7DA9" w:rsidRPr="004719C5" w:rsidRDefault="007B7DA9" w:rsidP="007B7DA9">
            <w:pPr>
              <w:rPr>
                <w:rFonts w:ascii="Century Gothic" w:hAnsi="Century Gothic" w:cs="Tahoma"/>
                <w:sz w:val="24"/>
                <w:szCs w:val="24"/>
              </w:rPr>
            </w:pPr>
          </w:p>
          <w:p w14:paraId="60208E56" w14:textId="77777777" w:rsidR="007B7DA9" w:rsidRPr="004719C5" w:rsidRDefault="007B7DA9" w:rsidP="007B7DA9">
            <w:pPr>
              <w:rPr>
                <w:rFonts w:ascii="Century Gothic" w:hAnsi="Century Gothic" w:cs="Tahoma"/>
                <w:sz w:val="24"/>
                <w:szCs w:val="24"/>
              </w:rPr>
            </w:pPr>
          </w:p>
          <w:p w14:paraId="5C0172ED" w14:textId="77777777" w:rsidR="007B7DA9" w:rsidRPr="004719C5" w:rsidRDefault="007B7DA9" w:rsidP="007B7DA9">
            <w:pPr>
              <w:rPr>
                <w:rFonts w:ascii="Century Gothic" w:hAnsi="Century Gothic" w:cs="Tahoma"/>
                <w:sz w:val="24"/>
                <w:szCs w:val="24"/>
              </w:rPr>
            </w:pPr>
          </w:p>
          <w:p w14:paraId="3EA2C756"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Hojas de colores.</w:t>
            </w:r>
          </w:p>
          <w:p w14:paraId="05C614E6" w14:textId="77777777" w:rsidR="007B7DA9" w:rsidRPr="004719C5" w:rsidRDefault="007B7DA9" w:rsidP="007B7DA9">
            <w:pPr>
              <w:rPr>
                <w:rFonts w:ascii="Century Gothic" w:hAnsi="Century Gothic" w:cs="Tahoma"/>
                <w:sz w:val="24"/>
                <w:szCs w:val="24"/>
              </w:rPr>
            </w:pPr>
          </w:p>
          <w:p w14:paraId="1B1C6930"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Pabilo y tijeras.   </w:t>
            </w:r>
          </w:p>
          <w:p w14:paraId="10B499AF" w14:textId="77777777" w:rsidR="007B7DA9" w:rsidRPr="008F2245" w:rsidRDefault="007B7DA9" w:rsidP="007B7DA9">
            <w:pPr>
              <w:rPr>
                <w:rFonts w:ascii="Century Gothic" w:hAnsi="Century Gothic"/>
                <w:sz w:val="24"/>
                <w:szCs w:val="24"/>
              </w:rPr>
            </w:pPr>
          </w:p>
        </w:tc>
      </w:tr>
      <w:tr w:rsidR="007B7DA9" w:rsidRPr="008F2245" w14:paraId="03C573A8" w14:textId="77777777" w:rsidTr="00426336">
        <w:tc>
          <w:tcPr>
            <w:tcW w:w="10627" w:type="dxa"/>
            <w:gridSpan w:val="2"/>
            <w:shd w:val="clear" w:color="auto" w:fill="E2EFD9"/>
            <w:vAlign w:val="center"/>
          </w:tcPr>
          <w:p w14:paraId="69C32BF3" w14:textId="01367DB5" w:rsidR="007B7DA9" w:rsidRPr="008F2245" w:rsidRDefault="007B7DA9" w:rsidP="007B7DA9">
            <w:pPr>
              <w:jc w:val="center"/>
              <w:rPr>
                <w:rFonts w:ascii="Century Gothic" w:hAnsi="Century Gothic"/>
                <w:sz w:val="24"/>
                <w:szCs w:val="24"/>
              </w:rPr>
            </w:pPr>
            <w:r>
              <w:rPr>
                <w:rFonts w:ascii="Century Gothic" w:hAnsi="Century Gothic"/>
                <w:b/>
                <w:bCs/>
                <w:sz w:val="32"/>
                <w:szCs w:val="32"/>
              </w:rPr>
              <w:t>Compartimos y evaluamos lo aprendido</w:t>
            </w:r>
          </w:p>
        </w:tc>
        <w:tc>
          <w:tcPr>
            <w:tcW w:w="3763" w:type="dxa"/>
            <w:shd w:val="clear" w:color="auto" w:fill="E2EFD9"/>
            <w:vAlign w:val="center"/>
          </w:tcPr>
          <w:p w14:paraId="7F79EEA7" w14:textId="662F9156" w:rsidR="007B7DA9" w:rsidRPr="008F2245" w:rsidRDefault="007B7DA9" w:rsidP="007B7DA9">
            <w:pPr>
              <w:rPr>
                <w:rFonts w:ascii="Century Gothic" w:hAnsi="Century Gothic"/>
                <w:sz w:val="24"/>
                <w:szCs w:val="24"/>
              </w:rPr>
            </w:pPr>
            <w:r w:rsidRPr="008F2245">
              <w:rPr>
                <w:rFonts w:ascii="Century Gothic" w:hAnsi="Century Gothic"/>
                <w:b/>
                <w:bCs/>
                <w:sz w:val="32"/>
                <w:szCs w:val="32"/>
              </w:rPr>
              <w:t>MATERIAL Y RECURSOS</w:t>
            </w:r>
          </w:p>
        </w:tc>
      </w:tr>
      <w:tr w:rsidR="007B7DA9" w:rsidRPr="008F2245" w14:paraId="7CB95B03" w14:textId="77777777" w:rsidTr="0036380A">
        <w:tc>
          <w:tcPr>
            <w:tcW w:w="10627" w:type="dxa"/>
            <w:gridSpan w:val="2"/>
          </w:tcPr>
          <w:p w14:paraId="2385ED9D" w14:textId="77777777" w:rsidR="007B7DA9" w:rsidRPr="004719C5" w:rsidRDefault="007B7DA9" w:rsidP="007B7DA9">
            <w:pPr>
              <w:pStyle w:val="Prrafodelista"/>
              <w:numPr>
                <w:ilvl w:val="0"/>
                <w:numId w:val="1"/>
              </w:numPr>
              <w:jc w:val="both"/>
              <w:rPr>
                <w:rFonts w:ascii="Century Gothic" w:hAnsi="Century Gothic" w:cs="Tahoma"/>
                <w:sz w:val="24"/>
                <w:szCs w:val="24"/>
              </w:rPr>
            </w:pPr>
            <w:r w:rsidRPr="004719C5">
              <w:rPr>
                <w:rFonts w:ascii="Century Gothic" w:hAnsi="Century Gothic" w:cs="Tahoma"/>
                <w:sz w:val="24"/>
                <w:szCs w:val="24"/>
              </w:rPr>
              <w:t>Resolver el crucigrama del ejercicio “Yo en el mundo de colores”, para recordar los conceptos estudiados durante el proyecto.</w:t>
            </w:r>
          </w:p>
          <w:p w14:paraId="63F95E13" w14:textId="77777777" w:rsidR="007B7DA9" w:rsidRPr="004719C5" w:rsidRDefault="007B7DA9" w:rsidP="007B7DA9">
            <w:pPr>
              <w:pStyle w:val="Prrafodelista"/>
              <w:numPr>
                <w:ilvl w:val="0"/>
                <w:numId w:val="1"/>
              </w:numPr>
              <w:jc w:val="both"/>
              <w:rPr>
                <w:rFonts w:ascii="Century Gothic" w:hAnsi="Century Gothic" w:cs="Tahoma"/>
                <w:sz w:val="24"/>
                <w:szCs w:val="24"/>
              </w:rPr>
            </w:pPr>
            <w:r w:rsidRPr="004719C5">
              <w:rPr>
                <w:rFonts w:ascii="Century Gothic" w:hAnsi="Century Gothic" w:cs="Tahoma"/>
                <w:sz w:val="24"/>
                <w:szCs w:val="24"/>
              </w:rPr>
              <w:t>Reflexionar con respecto a las siguientes cuestiones:</w:t>
            </w:r>
          </w:p>
          <w:p w14:paraId="709AE806" w14:textId="77777777"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¿Qué aprendiste de los demás?</w:t>
            </w:r>
          </w:p>
          <w:p w14:paraId="01C42851" w14:textId="77777777"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¿Qué te sorprendió de lo que escribieron tus compañeras y compañeros sobre ti?</w:t>
            </w:r>
            <w:r w:rsidRPr="004719C5">
              <w:rPr>
                <w:rFonts w:ascii="Century Gothic" w:hAnsi="Century Gothic" w:cs="Tahoma"/>
                <w:noProof/>
                <w:sz w:val="24"/>
                <w:szCs w:val="24"/>
                <w:lang w:eastAsia="es-MX"/>
              </w:rPr>
              <w:t xml:space="preserve"> </w:t>
            </w:r>
          </w:p>
          <w:p w14:paraId="5D4B61E6" w14:textId="28B840E3"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¿Hay algo que podrías cambiar o reforzar para mejorar tu relación con los demás?</w:t>
            </w:r>
            <w:r w:rsidRPr="004719C5">
              <w:rPr>
                <w:rFonts w:ascii="Century Gothic" w:hAnsi="Century Gothic"/>
                <w:noProof/>
                <w:sz w:val="24"/>
                <w:szCs w:val="24"/>
                <w:lang w:eastAsia="es-MX"/>
              </w:rPr>
              <w:t xml:space="preserve"> </w:t>
            </w:r>
          </w:p>
          <w:p w14:paraId="2FF7906C" w14:textId="152ADEF6"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¿De qué manera las interacciones familiares o comunitarias moldean las relaciones con otras personas?</w:t>
            </w:r>
          </w:p>
          <w:p w14:paraId="476C3DE0" w14:textId="77777777"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¿La diversidad es un factor que influye en la convivencia?</w:t>
            </w:r>
          </w:p>
          <w:p w14:paraId="1E8E8E86" w14:textId="77777777" w:rsidR="007B7DA9" w:rsidRPr="004719C5" w:rsidRDefault="007B7DA9" w:rsidP="007B7DA9">
            <w:pPr>
              <w:pStyle w:val="Prrafodelista"/>
              <w:numPr>
                <w:ilvl w:val="0"/>
                <w:numId w:val="2"/>
              </w:numPr>
              <w:jc w:val="both"/>
              <w:rPr>
                <w:rFonts w:ascii="Century Gothic" w:hAnsi="Century Gothic" w:cs="Tahoma"/>
                <w:sz w:val="24"/>
                <w:szCs w:val="24"/>
              </w:rPr>
            </w:pPr>
            <w:r w:rsidRPr="004719C5">
              <w:rPr>
                <w:rFonts w:ascii="Century Gothic" w:hAnsi="Century Gothic" w:cs="Tahoma"/>
                <w:sz w:val="24"/>
                <w:szCs w:val="24"/>
              </w:rPr>
              <w:t>¿Cómo podemos orientar esa influencia de forma positiva?</w:t>
            </w:r>
            <w:r w:rsidRPr="004719C5">
              <w:rPr>
                <w:rFonts w:ascii="Century Gothic" w:hAnsi="Century Gothic"/>
                <w:noProof/>
                <w:sz w:val="24"/>
                <w:szCs w:val="24"/>
                <w:lang w:eastAsia="es-MX"/>
              </w:rPr>
              <w:t xml:space="preserve"> </w:t>
            </w:r>
          </w:p>
          <w:p w14:paraId="5DFE5D7B" w14:textId="77777777" w:rsidR="007B7DA9" w:rsidRPr="004719C5" w:rsidRDefault="007B7DA9" w:rsidP="007B7DA9">
            <w:pPr>
              <w:pStyle w:val="Prrafodelista"/>
              <w:numPr>
                <w:ilvl w:val="0"/>
                <w:numId w:val="1"/>
              </w:numPr>
              <w:jc w:val="both"/>
              <w:rPr>
                <w:rFonts w:ascii="Century Gothic" w:hAnsi="Century Gothic" w:cs="Tahoma"/>
                <w:sz w:val="24"/>
                <w:szCs w:val="24"/>
              </w:rPr>
            </w:pPr>
            <w:r w:rsidRPr="004719C5">
              <w:rPr>
                <w:rFonts w:ascii="Century Gothic" w:hAnsi="Century Gothic" w:cs="Tahoma"/>
                <w:sz w:val="24"/>
                <w:szCs w:val="24"/>
              </w:rPr>
              <w:t xml:space="preserve">Puntualizar la importancia de conocerse a sí mismo y de reconocer la diversidad en las demás personas, para mejorar las relaciones en comunidad. </w:t>
            </w:r>
          </w:p>
          <w:p w14:paraId="0255175F" w14:textId="77777777" w:rsidR="007B7DA9" w:rsidRPr="004719C5" w:rsidRDefault="007B7DA9" w:rsidP="007B7DA9">
            <w:pPr>
              <w:pStyle w:val="Prrafodelista"/>
              <w:numPr>
                <w:ilvl w:val="0"/>
                <w:numId w:val="1"/>
              </w:numPr>
              <w:jc w:val="both"/>
              <w:rPr>
                <w:rFonts w:ascii="Century Gothic" w:hAnsi="Century Gothic" w:cs="Tahoma"/>
                <w:sz w:val="24"/>
                <w:szCs w:val="24"/>
              </w:rPr>
            </w:pPr>
            <w:r w:rsidRPr="004719C5">
              <w:rPr>
                <w:rFonts w:ascii="Century Gothic" w:hAnsi="Century Gothic" w:cs="Tahoma"/>
                <w:sz w:val="24"/>
                <w:szCs w:val="24"/>
              </w:rPr>
              <w:t>Compartir su experiencia en comunidad con otros grupos de su escuela e invitarlos a elaborar sus propios buzones y así, entre todos, mejorar las relaciones en sus respectivos salones de clases.</w:t>
            </w:r>
          </w:p>
          <w:p w14:paraId="156E4944" w14:textId="77777777" w:rsidR="007B7DA9" w:rsidRPr="004719C5" w:rsidRDefault="007B7DA9" w:rsidP="007B7DA9">
            <w:pPr>
              <w:pStyle w:val="Prrafodelista"/>
              <w:numPr>
                <w:ilvl w:val="0"/>
                <w:numId w:val="1"/>
              </w:numPr>
              <w:jc w:val="both"/>
              <w:rPr>
                <w:rFonts w:ascii="Century Gothic" w:hAnsi="Century Gothic" w:cs="Tahoma"/>
                <w:sz w:val="24"/>
                <w:szCs w:val="24"/>
              </w:rPr>
            </w:pPr>
            <w:r w:rsidRPr="004719C5">
              <w:rPr>
                <w:rFonts w:ascii="Century Gothic" w:hAnsi="Century Gothic" w:cs="Tahoma"/>
                <w:sz w:val="24"/>
                <w:szCs w:val="24"/>
              </w:rPr>
              <w:t>Escribir en el cuaderno los acuerdos asamblearios a los que llegaron en comunidad de aula para conocer sus cualidades y las de quienes conviven con ustedes.</w:t>
            </w:r>
            <w:r w:rsidRPr="004719C5">
              <w:rPr>
                <w:rFonts w:ascii="Century Gothic" w:hAnsi="Century Gothic" w:cs="Tahoma"/>
                <w:noProof/>
                <w:sz w:val="24"/>
                <w:szCs w:val="24"/>
                <w:lang w:eastAsia="es-MX"/>
              </w:rPr>
              <w:t xml:space="preserve"> </w:t>
            </w:r>
          </w:p>
          <w:p w14:paraId="48F2B897" w14:textId="42FD808F" w:rsidR="007B7DA9" w:rsidRPr="008F2245" w:rsidRDefault="007B7DA9" w:rsidP="007B7DA9">
            <w:pPr>
              <w:rPr>
                <w:rFonts w:ascii="Century Gothic" w:hAnsi="Century Gothic"/>
                <w:sz w:val="24"/>
                <w:szCs w:val="24"/>
              </w:rPr>
            </w:pPr>
            <w:r w:rsidRPr="004719C5">
              <w:rPr>
                <w:rFonts w:ascii="Century Gothic" w:hAnsi="Century Gothic" w:cs="Tahoma"/>
                <w:b/>
                <w:bCs/>
                <w:sz w:val="24"/>
                <w:szCs w:val="24"/>
              </w:rPr>
              <w:t xml:space="preserve">PAUTA DE EVALUACIÓN: </w:t>
            </w:r>
            <w:r w:rsidRPr="004719C5">
              <w:rPr>
                <w:rFonts w:ascii="Century Gothic" w:hAnsi="Century Gothic" w:cs="Tahoma"/>
                <w:sz w:val="24"/>
                <w:szCs w:val="24"/>
              </w:rPr>
              <w:t>Considera las reacciones emocionales ante situaciones comunes e identifica las más adecuadas para lograr sus metas y el bien común.</w:t>
            </w:r>
          </w:p>
        </w:tc>
        <w:tc>
          <w:tcPr>
            <w:tcW w:w="3763" w:type="dxa"/>
          </w:tcPr>
          <w:p w14:paraId="55FBEDAE"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Ejercicio “Yo en el mundo de colores”.</w:t>
            </w:r>
          </w:p>
          <w:p w14:paraId="3CDA1A35" w14:textId="77777777" w:rsidR="007B7DA9" w:rsidRPr="004719C5" w:rsidRDefault="007B7DA9" w:rsidP="007B7DA9">
            <w:pPr>
              <w:rPr>
                <w:rFonts w:ascii="Century Gothic" w:hAnsi="Century Gothic" w:cs="Tahoma"/>
                <w:sz w:val="24"/>
                <w:szCs w:val="24"/>
              </w:rPr>
            </w:pPr>
          </w:p>
          <w:p w14:paraId="162C2F9C"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xml:space="preserve">- El o la docente guía la reflexión. </w:t>
            </w:r>
          </w:p>
          <w:p w14:paraId="382B2AAC" w14:textId="77777777" w:rsidR="007B7DA9" w:rsidRPr="004719C5" w:rsidRDefault="007B7DA9" w:rsidP="007B7DA9">
            <w:pPr>
              <w:rPr>
                <w:rFonts w:ascii="Century Gothic" w:hAnsi="Century Gothic" w:cs="Tahoma"/>
                <w:sz w:val="24"/>
                <w:szCs w:val="24"/>
              </w:rPr>
            </w:pPr>
          </w:p>
          <w:p w14:paraId="6B10C865" w14:textId="77777777" w:rsidR="007B7DA9" w:rsidRPr="004719C5" w:rsidRDefault="007B7DA9" w:rsidP="007B7DA9">
            <w:pPr>
              <w:rPr>
                <w:rFonts w:ascii="Century Gothic" w:hAnsi="Century Gothic" w:cs="Tahoma"/>
                <w:sz w:val="24"/>
                <w:szCs w:val="24"/>
              </w:rPr>
            </w:pPr>
          </w:p>
          <w:p w14:paraId="7DE4C891" w14:textId="77777777" w:rsidR="007B7DA9" w:rsidRPr="004719C5" w:rsidRDefault="007B7DA9" w:rsidP="007B7DA9">
            <w:pPr>
              <w:rPr>
                <w:rFonts w:ascii="Century Gothic" w:hAnsi="Century Gothic" w:cs="Tahoma"/>
                <w:sz w:val="24"/>
                <w:szCs w:val="24"/>
              </w:rPr>
            </w:pPr>
          </w:p>
          <w:p w14:paraId="4CEF68DF" w14:textId="77777777" w:rsidR="007B7DA9" w:rsidRPr="004719C5" w:rsidRDefault="007B7DA9" w:rsidP="007B7DA9">
            <w:pPr>
              <w:rPr>
                <w:rFonts w:ascii="Century Gothic" w:hAnsi="Century Gothic" w:cs="Tahoma"/>
                <w:sz w:val="24"/>
                <w:szCs w:val="24"/>
              </w:rPr>
            </w:pPr>
          </w:p>
          <w:p w14:paraId="17971924" w14:textId="77777777" w:rsidR="007B7DA9" w:rsidRPr="004719C5" w:rsidRDefault="007B7DA9" w:rsidP="007B7DA9">
            <w:pPr>
              <w:rPr>
                <w:rFonts w:ascii="Century Gothic" w:hAnsi="Century Gothic" w:cs="Tahoma"/>
                <w:sz w:val="24"/>
                <w:szCs w:val="24"/>
              </w:rPr>
            </w:pPr>
          </w:p>
          <w:p w14:paraId="1AAC43A9" w14:textId="77777777" w:rsidR="007B7DA9" w:rsidRPr="004719C5" w:rsidRDefault="007B7DA9" w:rsidP="007B7DA9">
            <w:pPr>
              <w:rPr>
                <w:rFonts w:ascii="Century Gothic" w:hAnsi="Century Gothic" w:cs="Tahoma"/>
                <w:sz w:val="24"/>
                <w:szCs w:val="24"/>
              </w:rPr>
            </w:pPr>
          </w:p>
          <w:p w14:paraId="5DAC6C1B" w14:textId="77777777" w:rsidR="007B7DA9" w:rsidRPr="004719C5" w:rsidRDefault="007B7DA9" w:rsidP="007B7DA9">
            <w:pPr>
              <w:rPr>
                <w:rFonts w:ascii="Century Gothic" w:hAnsi="Century Gothic" w:cs="Tahoma"/>
                <w:sz w:val="24"/>
                <w:szCs w:val="24"/>
              </w:rPr>
            </w:pPr>
          </w:p>
          <w:p w14:paraId="3ABC2D1D" w14:textId="77777777" w:rsidR="007B7DA9" w:rsidRPr="004719C5" w:rsidRDefault="007B7DA9" w:rsidP="007B7DA9">
            <w:pPr>
              <w:rPr>
                <w:rFonts w:ascii="Century Gothic" w:hAnsi="Century Gothic" w:cs="Tahoma"/>
                <w:sz w:val="24"/>
                <w:szCs w:val="24"/>
              </w:rPr>
            </w:pPr>
          </w:p>
          <w:p w14:paraId="601B7B30" w14:textId="77777777" w:rsidR="007B7DA9" w:rsidRPr="004719C5" w:rsidRDefault="007B7DA9" w:rsidP="007B7DA9">
            <w:pPr>
              <w:rPr>
                <w:rFonts w:ascii="Century Gothic" w:hAnsi="Century Gothic" w:cs="Tahoma"/>
                <w:sz w:val="24"/>
                <w:szCs w:val="24"/>
              </w:rPr>
            </w:pPr>
          </w:p>
          <w:p w14:paraId="1951CF7C" w14:textId="77777777" w:rsidR="007B7DA9" w:rsidRPr="004719C5" w:rsidRDefault="007B7DA9" w:rsidP="007B7DA9">
            <w:pPr>
              <w:rPr>
                <w:rFonts w:ascii="Century Gothic" w:hAnsi="Century Gothic" w:cs="Tahoma"/>
                <w:sz w:val="24"/>
                <w:szCs w:val="24"/>
              </w:rPr>
            </w:pPr>
          </w:p>
          <w:p w14:paraId="729182DD"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Gestionar el permiso para visitar otros grupos de la escuela.</w:t>
            </w:r>
          </w:p>
          <w:p w14:paraId="535648AD" w14:textId="77777777" w:rsidR="007B7DA9" w:rsidRPr="004719C5" w:rsidRDefault="007B7DA9" w:rsidP="007B7DA9">
            <w:pPr>
              <w:rPr>
                <w:rFonts w:ascii="Century Gothic" w:hAnsi="Century Gothic" w:cs="Tahoma"/>
                <w:sz w:val="24"/>
                <w:szCs w:val="24"/>
              </w:rPr>
            </w:pPr>
          </w:p>
          <w:p w14:paraId="302F005F" w14:textId="77777777" w:rsidR="007B7DA9" w:rsidRPr="004719C5" w:rsidRDefault="007B7DA9" w:rsidP="007B7DA9">
            <w:pPr>
              <w:rPr>
                <w:rFonts w:ascii="Century Gothic" w:hAnsi="Century Gothic" w:cs="Tahoma"/>
                <w:sz w:val="24"/>
                <w:szCs w:val="24"/>
              </w:rPr>
            </w:pPr>
            <w:r w:rsidRPr="004719C5">
              <w:rPr>
                <w:rFonts w:ascii="Century Gothic" w:hAnsi="Century Gothic" w:cs="Tahoma"/>
                <w:sz w:val="24"/>
                <w:szCs w:val="24"/>
              </w:rPr>
              <w:t>- Cuaderno.</w:t>
            </w:r>
          </w:p>
          <w:p w14:paraId="22A05A6A" w14:textId="77777777" w:rsidR="007B7DA9" w:rsidRPr="008F2245" w:rsidRDefault="007B7DA9" w:rsidP="00A1067A">
            <w:pPr>
              <w:rPr>
                <w:rFonts w:ascii="Century Gothic" w:hAnsi="Century Gothic"/>
                <w:sz w:val="24"/>
                <w:szCs w:val="24"/>
              </w:rPr>
            </w:pPr>
          </w:p>
        </w:tc>
      </w:tr>
      <w:tr w:rsidR="007B7DA9" w:rsidRPr="008F2245" w14:paraId="07EB257B" w14:textId="77777777" w:rsidTr="00D4798B">
        <w:tc>
          <w:tcPr>
            <w:tcW w:w="7194" w:type="dxa"/>
            <w:shd w:val="clear" w:color="auto" w:fill="C5E0B3"/>
            <w:vAlign w:val="center"/>
          </w:tcPr>
          <w:p w14:paraId="34ABCCF3" w14:textId="20C1462B" w:rsidR="007B7DA9" w:rsidRPr="008F2245" w:rsidRDefault="007B7DA9" w:rsidP="007B7DA9">
            <w:pPr>
              <w:jc w:val="center"/>
              <w:rPr>
                <w:rFonts w:ascii="Century Gothic" w:hAnsi="Century Gothic"/>
                <w:b/>
                <w:bCs/>
                <w:sz w:val="32"/>
                <w:szCs w:val="32"/>
              </w:rPr>
            </w:pPr>
            <w:r w:rsidRPr="008F2245">
              <w:rPr>
                <w:rFonts w:ascii="Century Gothic" w:hAnsi="Century Gothic"/>
                <w:b/>
                <w:bCs/>
                <w:sz w:val="32"/>
                <w:szCs w:val="32"/>
              </w:rPr>
              <w:t>PRODUCTO FINAL DEL PROYECTO</w:t>
            </w:r>
          </w:p>
        </w:tc>
        <w:tc>
          <w:tcPr>
            <w:tcW w:w="7196" w:type="dxa"/>
            <w:gridSpan w:val="2"/>
            <w:shd w:val="clear" w:color="auto" w:fill="C5E0B3"/>
            <w:vAlign w:val="center"/>
          </w:tcPr>
          <w:p w14:paraId="005CEC8A" w14:textId="28331500" w:rsidR="007B7DA9" w:rsidRPr="008F2245" w:rsidRDefault="007B7DA9" w:rsidP="007B7DA9">
            <w:pPr>
              <w:jc w:val="center"/>
              <w:rPr>
                <w:rFonts w:ascii="Century Gothic" w:hAnsi="Century Gothic"/>
                <w:b/>
                <w:bCs/>
                <w:sz w:val="32"/>
                <w:szCs w:val="32"/>
              </w:rPr>
            </w:pPr>
            <w:r w:rsidRPr="008F2245">
              <w:rPr>
                <w:rFonts w:ascii="Century Gothic" w:hAnsi="Century Gothic"/>
                <w:b/>
                <w:bCs/>
                <w:sz w:val="32"/>
                <w:szCs w:val="32"/>
              </w:rPr>
              <w:t>EVALUACIÓN</w:t>
            </w:r>
          </w:p>
        </w:tc>
      </w:tr>
      <w:tr w:rsidR="007B7DA9" w:rsidRPr="008F2245" w14:paraId="6BB3F2C8" w14:textId="77777777" w:rsidTr="009E7BC6">
        <w:tc>
          <w:tcPr>
            <w:tcW w:w="7194" w:type="dxa"/>
          </w:tcPr>
          <w:p w14:paraId="3D4F3BAC" w14:textId="77777777" w:rsidR="007B7DA9" w:rsidRPr="004719C5"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Ejercicios impresos:</w:t>
            </w:r>
          </w:p>
          <w:p w14:paraId="23B10955" w14:textId="77777777" w:rsidR="007B7DA9" w:rsidRPr="004719C5" w:rsidRDefault="007B7DA9" w:rsidP="007B7DA9">
            <w:pPr>
              <w:pStyle w:val="Prrafodelista"/>
              <w:numPr>
                <w:ilvl w:val="1"/>
                <w:numId w:val="23"/>
              </w:numPr>
              <w:jc w:val="both"/>
              <w:rPr>
                <w:rFonts w:ascii="Century Gothic" w:hAnsi="Century Gothic" w:cs="Tahoma"/>
                <w:sz w:val="24"/>
                <w:szCs w:val="24"/>
              </w:rPr>
            </w:pPr>
            <w:r w:rsidRPr="004719C5">
              <w:rPr>
                <w:rFonts w:ascii="Century Gothic" w:hAnsi="Century Gothic" w:cs="Tahoma"/>
                <w:sz w:val="24"/>
                <w:szCs w:val="24"/>
              </w:rPr>
              <w:t xml:space="preserve">“Me acepto y respeto a los demás”. </w:t>
            </w:r>
          </w:p>
          <w:p w14:paraId="59BFBF2B" w14:textId="77777777" w:rsidR="007B7DA9" w:rsidRPr="004719C5" w:rsidRDefault="007B7DA9" w:rsidP="007B7DA9">
            <w:pPr>
              <w:pStyle w:val="Prrafodelista"/>
              <w:numPr>
                <w:ilvl w:val="1"/>
                <w:numId w:val="23"/>
              </w:numPr>
              <w:jc w:val="both"/>
              <w:rPr>
                <w:rFonts w:ascii="Century Gothic" w:hAnsi="Century Gothic" w:cs="Tahoma"/>
                <w:sz w:val="24"/>
                <w:szCs w:val="24"/>
              </w:rPr>
            </w:pPr>
            <w:r w:rsidRPr="004719C5">
              <w:rPr>
                <w:rFonts w:ascii="Century Gothic" w:hAnsi="Century Gothic" w:cs="Tahoma"/>
                <w:sz w:val="24"/>
                <w:szCs w:val="24"/>
              </w:rPr>
              <w:t>“Me amo a mí mismo”.</w:t>
            </w:r>
          </w:p>
          <w:p w14:paraId="2C15C4CA" w14:textId="77777777" w:rsidR="007B7DA9" w:rsidRPr="004719C5" w:rsidRDefault="007B7DA9" w:rsidP="007B7DA9">
            <w:pPr>
              <w:pStyle w:val="Prrafodelista"/>
              <w:numPr>
                <w:ilvl w:val="1"/>
                <w:numId w:val="23"/>
              </w:numPr>
              <w:jc w:val="both"/>
              <w:rPr>
                <w:rFonts w:ascii="Century Gothic" w:hAnsi="Century Gothic" w:cs="Tahoma"/>
                <w:sz w:val="24"/>
                <w:szCs w:val="24"/>
              </w:rPr>
            </w:pPr>
            <w:r w:rsidRPr="004719C5">
              <w:rPr>
                <w:rFonts w:ascii="Century Gothic" w:hAnsi="Century Gothic" w:cs="Tahoma"/>
                <w:sz w:val="24"/>
                <w:szCs w:val="24"/>
              </w:rPr>
              <w:t xml:space="preserve">“Superando las dificultades con talento”. </w:t>
            </w:r>
          </w:p>
          <w:p w14:paraId="5A2B5000" w14:textId="77777777" w:rsidR="007B7DA9" w:rsidRPr="004719C5" w:rsidRDefault="007B7DA9" w:rsidP="007B7DA9">
            <w:pPr>
              <w:pStyle w:val="Prrafodelista"/>
              <w:numPr>
                <w:ilvl w:val="1"/>
                <w:numId w:val="23"/>
              </w:numPr>
              <w:jc w:val="both"/>
              <w:rPr>
                <w:rFonts w:ascii="Century Gothic" w:hAnsi="Century Gothic" w:cs="Tahoma"/>
                <w:sz w:val="24"/>
                <w:szCs w:val="24"/>
              </w:rPr>
            </w:pPr>
            <w:r w:rsidRPr="004719C5">
              <w:rPr>
                <w:rFonts w:ascii="Century Gothic" w:hAnsi="Century Gothic" w:cs="Tahoma"/>
                <w:sz w:val="24"/>
                <w:szCs w:val="24"/>
              </w:rPr>
              <w:t>“Verbos en infinitivo e imperativo”.</w:t>
            </w:r>
          </w:p>
          <w:p w14:paraId="4AA8E8F1" w14:textId="77777777" w:rsidR="007B7DA9" w:rsidRPr="004719C5" w:rsidRDefault="007B7DA9" w:rsidP="007B7DA9">
            <w:pPr>
              <w:pStyle w:val="Prrafodelista"/>
              <w:numPr>
                <w:ilvl w:val="1"/>
                <w:numId w:val="23"/>
              </w:numPr>
              <w:jc w:val="both"/>
              <w:rPr>
                <w:rFonts w:ascii="Century Gothic" w:hAnsi="Century Gothic" w:cs="Tahoma"/>
                <w:sz w:val="24"/>
                <w:szCs w:val="24"/>
              </w:rPr>
            </w:pPr>
            <w:r w:rsidRPr="004719C5">
              <w:rPr>
                <w:rFonts w:ascii="Century Gothic" w:hAnsi="Century Gothic" w:cs="Tahoma"/>
                <w:sz w:val="24"/>
                <w:szCs w:val="24"/>
              </w:rPr>
              <w:t xml:space="preserve">“Yo en el mundo de colores”. </w:t>
            </w:r>
          </w:p>
          <w:p w14:paraId="4CFD3054" w14:textId="77777777" w:rsidR="007B7DA9" w:rsidRPr="004719C5"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Notas en el cuaderno.</w:t>
            </w:r>
          </w:p>
          <w:p w14:paraId="2833EAFF" w14:textId="77777777" w:rsidR="007B7DA9" w:rsidRPr="004719C5"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Instructivos elaborados.</w:t>
            </w:r>
          </w:p>
          <w:p w14:paraId="6ACB025D" w14:textId="77777777" w:rsidR="007B7DA9" w:rsidRPr="004719C5"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 xml:space="preserve">Carta en papiroflexia. </w:t>
            </w:r>
          </w:p>
          <w:p w14:paraId="09269FCD" w14:textId="77777777" w:rsidR="007B7DA9" w:rsidRPr="004719C5"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Participación en la elaboración del producto en comunidad “Buzón de cualidades”.</w:t>
            </w:r>
          </w:p>
          <w:p w14:paraId="6AA6AE3E" w14:textId="77777777" w:rsidR="007B7DA9"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b/>
                <w:bCs/>
                <w:sz w:val="24"/>
                <w:szCs w:val="24"/>
              </w:rPr>
              <w:t>Producto:</w:t>
            </w:r>
            <w:r w:rsidRPr="004719C5">
              <w:rPr>
                <w:rFonts w:ascii="Century Gothic" w:hAnsi="Century Gothic" w:cs="Tahoma"/>
                <w:sz w:val="24"/>
                <w:szCs w:val="24"/>
              </w:rPr>
              <w:t xml:space="preserve"> Cartas elaboradas.</w:t>
            </w:r>
          </w:p>
          <w:p w14:paraId="30AF1EA0" w14:textId="4724D25A" w:rsidR="007B7DA9" w:rsidRPr="007B7DA9" w:rsidRDefault="007B7DA9" w:rsidP="007B7DA9">
            <w:pPr>
              <w:pStyle w:val="Prrafodelista"/>
              <w:numPr>
                <w:ilvl w:val="0"/>
                <w:numId w:val="22"/>
              </w:numPr>
              <w:jc w:val="both"/>
              <w:rPr>
                <w:rFonts w:ascii="Century Gothic" w:hAnsi="Century Gothic" w:cs="Tahoma"/>
                <w:sz w:val="24"/>
                <w:szCs w:val="24"/>
              </w:rPr>
            </w:pPr>
            <w:r w:rsidRPr="007B7DA9">
              <w:rPr>
                <w:rFonts w:ascii="Century Gothic" w:hAnsi="Century Gothic" w:cs="Tahoma"/>
                <w:b/>
                <w:bCs/>
                <w:sz w:val="24"/>
                <w:szCs w:val="24"/>
              </w:rPr>
              <w:t>Producto:</w:t>
            </w:r>
            <w:r w:rsidRPr="007B7DA9">
              <w:rPr>
                <w:rFonts w:ascii="Century Gothic" w:hAnsi="Century Gothic" w:cs="Tahoma"/>
                <w:sz w:val="24"/>
                <w:szCs w:val="24"/>
              </w:rPr>
              <w:t xml:space="preserve"> Buzón de cualidades.</w:t>
            </w:r>
          </w:p>
        </w:tc>
        <w:tc>
          <w:tcPr>
            <w:tcW w:w="7196" w:type="dxa"/>
            <w:gridSpan w:val="2"/>
          </w:tcPr>
          <w:p w14:paraId="5F16B212" w14:textId="77777777" w:rsidR="007B7DA9" w:rsidRPr="004719C5" w:rsidRDefault="007B7DA9" w:rsidP="007B7DA9">
            <w:pPr>
              <w:pStyle w:val="Prrafodelista"/>
              <w:numPr>
                <w:ilvl w:val="0"/>
                <w:numId w:val="24"/>
              </w:numPr>
              <w:jc w:val="both"/>
              <w:rPr>
                <w:rFonts w:ascii="Century Gothic" w:hAnsi="Century Gothic" w:cs="Tahoma"/>
                <w:sz w:val="24"/>
                <w:szCs w:val="24"/>
              </w:rPr>
            </w:pPr>
            <w:r w:rsidRPr="004719C5">
              <w:rPr>
                <w:rFonts w:ascii="Century Gothic" w:hAnsi="Century Gothic" w:cs="Tahoma"/>
                <w:sz w:val="24"/>
                <w:szCs w:val="24"/>
              </w:rPr>
              <w:t>Considera las reacciones emocionales ante situaciones comunes e identifica las más adecuadas para lograr sus metas y el bien común.</w:t>
            </w:r>
          </w:p>
          <w:p w14:paraId="04BA47EA" w14:textId="77777777" w:rsidR="007B7DA9" w:rsidRPr="004719C5" w:rsidRDefault="007B7DA9" w:rsidP="007B7DA9">
            <w:pPr>
              <w:pStyle w:val="Prrafodelista"/>
              <w:numPr>
                <w:ilvl w:val="0"/>
                <w:numId w:val="24"/>
              </w:numPr>
              <w:jc w:val="both"/>
              <w:rPr>
                <w:rFonts w:ascii="Century Gothic" w:hAnsi="Century Gothic" w:cs="Tahoma"/>
                <w:sz w:val="24"/>
                <w:szCs w:val="24"/>
              </w:rPr>
            </w:pPr>
            <w:r w:rsidRPr="004719C5">
              <w:rPr>
                <w:rFonts w:ascii="Century Gothic" w:hAnsi="Century Gothic" w:cs="Tahoma"/>
                <w:sz w:val="24"/>
                <w:szCs w:val="24"/>
              </w:rPr>
              <w:t>Lee y analiza cartas reales.</w:t>
            </w:r>
          </w:p>
          <w:p w14:paraId="79659AA5" w14:textId="77777777" w:rsidR="007B7DA9" w:rsidRPr="004719C5" w:rsidRDefault="007B7DA9" w:rsidP="007B7DA9">
            <w:pPr>
              <w:pStyle w:val="Prrafodelista"/>
              <w:numPr>
                <w:ilvl w:val="0"/>
                <w:numId w:val="24"/>
              </w:numPr>
              <w:jc w:val="both"/>
              <w:rPr>
                <w:rFonts w:ascii="Century Gothic" w:hAnsi="Century Gothic" w:cs="Tahoma"/>
                <w:sz w:val="24"/>
                <w:szCs w:val="24"/>
              </w:rPr>
            </w:pPr>
            <w:r w:rsidRPr="004719C5">
              <w:rPr>
                <w:rFonts w:ascii="Century Gothic" w:hAnsi="Century Gothic" w:cs="Tahoma"/>
                <w:sz w:val="24"/>
                <w:szCs w:val="24"/>
              </w:rPr>
              <w:t>Conoce y analiza críticamente situaciones de discriminación por género, física, sensorial, intelectual, mental, cultural, étnica, lingüística o social.</w:t>
            </w:r>
          </w:p>
          <w:p w14:paraId="49EAA673" w14:textId="77777777" w:rsidR="007B7DA9" w:rsidRPr="004719C5" w:rsidRDefault="007B7DA9" w:rsidP="007B7DA9">
            <w:pPr>
              <w:pStyle w:val="Prrafodelista"/>
              <w:numPr>
                <w:ilvl w:val="0"/>
                <w:numId w:val="24"/>
              </w:numPr>
              <w:jc w:val="both"/>
              <w:rPr>
                <w:rFonts w:ascii="Century Gothic" w:hAnsi="Century Gothic" w:cs="Tahoma"/>
                <w:sz w:val="24"/>
                <w:szCs w:val="24"/>
              </w:rPr>
            </w:pPr>
            <w:r w:rsidRPr="004719C5">
              <w:rPr>
                <w:rFonts w:ascii="Century Gothic" w:hAnsi="Century Gothic" w:cs="Tahoma"/>
                <w:sz w:val="24"/>
                <w:szCs w:val="24"/>
              </w:rPr>
              <w:t>Analiza las causas de la discriminación, y propone acciones para promover ambientes igualitarios, de respeto a la dignidad humana, a las diversidades y a los derechos de todas las personas, en la entidad y en el país.</w:t>
            </w:r>
          </w:p>
          <w:p w14:paraId="74DD5FDF" w14:textId="4A006304" w:rsidR="007B7DA9" w:rsidRPr="007B7DA9" w:rsidRDefault="007B7DA9" w:rsidP="007B7DA9">
            <w:pPr>
              <w:pStyle w:val="Prrafodelista"/>
              <w:numPr>
                <w:ilvl w:val="0"/>
                <w:numId w:val="22"/>
              </w:numPr>
              <w:jc w:val="both"/>
              <w:rPr>
                <w:rFonts w:ascii="Century Gothic" w:hAnsi="Century Gothic" w:cs="Tahoma"/>
                <w:sz w:val="24"/>
                <w:szCs w:val="24"/>
              </w:rPr>
            </w:pPr>
            <w:r w:rsidRPr="004719C5">
              <w:rPr>
                <w:rFonts w:ascii="Century Gothic" w:hAnsi="Century Gothic" w:cs="Tahoma"/>
                <w:sz w:val="24"/>
                <w:szCs w:val="24"/>
              </w:rPr>
              <w:t xml:space="preserve">Emplea verbos en infinitivo o imperativo, así como términos secuenciales, para escribir </w:t>
            </w:r>
            <w:r w:rsidRPr="004719C5">
              <w:rPr>
                <w:rFonts w:ascii="Century Gothic" w:hAnsi="Century Gothic" w:cs="Tahoma"/>
                <w:spacing w:val="-2"/>
                <w:sz w:val="24"/>
                <w:szCs w:val="24"/>
              </w:rPr>
              <w:t xml:space="preserve">instrucciones. </w:t>
            </w:r>
            <w:r w:rsidRPr="004719C5">
              <w:rPr>
                <w:rFonts w:ascii="Century Gothic" w:hAnsi="Century Gothic" w:cs="Tahoma"/>
                <w:sz w:val="24"/>
                <w:szCs w:val="24"/>
              </w:rPr>
              <w:t xml:space="preserve">Describe el orden secuencial de un </w:t>
            </w:r>
            <w:r w:rsidRPr="004719C5">
              <w:rPr>
                <w:rFonts w:ascii="Century Gothic" w:hAnsi="Century Gothic" w:cs="Tahoma"/>
                <w:spacing w:val="-2"/>
                <w:sz w:val="24"/>
                <w:szCs w:val="24"/>
              </w:rPr>
              <w:t>procedimiento.</w:t>
            </w:r>
          </w:p>
        </w:tc>
      </w:tr>
      <w:tr w:rsidR="007B7DA9" w:rsidRPr="008F2245" w14:paraId="3017580E" w14:textId="77777777" w:rsidTr="00D4798B">
        <w:tc>
          <w:tcPr>
            <w:tcW w:w="7194" w:type="dxa"/>
            <w:shd w:val="clear" w:color="auto" w:fill="C5E0B3"/>
            <w:vAlign w:val="center"/>
          </w:tcPr>
          <w:p w14:paraId="3FD3A032" w14:textId="7999423A" w:rsidR="007B7DA9" w:rsidRPr="008F2245" w:rsidRDefault="007B7DA9" w:rsidP="007B7DA9">
            <w:pPr>
              <w:jc w:val="center"/>
              <w:rPr>
                <w:rFonts w:ascii="Century Gothic" w:hAnsi="Century Gothic"/>
                <w:b/>
                <w:bCs/>
                <w:sz w:val="32"/>
                <w:szCs w:val="32"/>
              </w:rPr>
            </w:pPr>
            <w:r w:rsidRPr="008F2245">
              <w:rPr>
                <w:rFonts w:ascii="Century Gothic" w:hAnsi="Century Gothic"/>
                <w:b/>
                <w:bCs/>
                <w:sz w:val="32"/>
                <w:szCs w:val="32"/>
              </w:rPr>
              <w:t>ADECUACIONES</w:t>
            </w:r>
          </w:p>
        </w:tc>
        <w:tc>
          <w:tcPr>
            <w:tcW w:w="7196" w:type="dxa"/>
            <w:gridSpan w:val="2"/>
            <w:shd w:val="clear" w:color="auto" w:fill="C5E0B3"/>
            <w:vAlign w:val="center"/>
          </w:tcPr>
          <w:p w14:paraId="34B5735C" w14:textId="3832E7DF" w:rsidR="007B7DA9" w:rsidRPr="008F2245" w:rsidRDefault="007B7DA9" w:rsidP="007B7DA9">
            <w:pPr>
              <w:jc w:val="center"/>
              <w:rPr>
                <w:rFonts w:ascii="Century Gothic" w:hAnsi="Century Gothic"/>
                <w:b/>
                <w:bCs/>
                <w:sz w:val="32"/>
                <w:szCs w:val="32"/>
              </w:rPr>
            </w:pPr>
            <w:r w:rsidRPr="008F2245">
              <w:rPr>
                <w:rFonts w:ascii="Century Gothic" w:hAnsi="Century Gothic"/>
                <w:b/>
                <w:bCs/>
                <w:sz w:val="32"/>
                <w:szCs w:val="32"/>
              </w:rPr>
              <w:t>OBSERVACIONES</w:t>
            </w:r>
          </w:p>
        </w:tc>
      </w:tr>
      <w:tr w:rsidR="007B7DA9" w:rsidRPr="008F2245" w14:paraId="296F85A3" w14:textId="77777777" w:rsidTr="00287951">
        <w:tc>
          <w:tcPr>
            <w:tcW w:w="7194" w:type="dxa"/>
            <w:vAlign w:val="center"/>
          </w:tcPr>
          <w:p w14:paraId="0A99DD71" w14:textId="699658DB" w:rsidR="007B7DA9" w:rsidRPr="008F2245" w:rsidRDefault="007B7DA9" w:rsidP="007B7DA9">
            <w:pPr>
              <w:rPr>
                <w:rFonts w:ascii="Century Gothic" w:hAnsi="Century Gothic"/>
                <w:sz w:val="24"/>
                <w:szCs w:val="24"/>
              </w:rPr>
            </w:pPr>
          </w:p>
        </w:tc>
        <w:tc>
          <w:tcPr>
            <w:tcW w:w="7196" w:type="dxa"/>
            <w:gridSpan w:val="2"/>
          </w:tcPr>
          <w:p w14:paraId="4BD0EF0C" w14:textId="75D20AD1" w:rsidR="007B7DA9" w:rsidRPr="008F2245" w:rsidRDefault="007B7DA9" w:rsidP="007B7DA9">
            <w:pPr>
              <w:rPr>
                <w:rFonts w:ascii="Century Gothic" w:hAnsi="Century Gothic"/>
                <w:sz w:val="24"/>
                <w:szCs w:val="24"/>
              </w:rPr>
            </w:pPr>
            <w:r w:rsidRPr="004719C5">
              <w:rPr>
                <w:rFonts w:ascii="Century Gothic" w:hAnsi="Century Gothic" w:cs="Tahoma"/>
                <w:sz w:val="24"/>
                <w:szCs w:val="24"/>
              </w:rPr>
              <w:t>Se sugiere trabajar dos proyectos didácticos de forma simultánea, es decir, media jornada trabajar con un proyecto y la otra parte de la jornada con otro que guarde vinculación directa o indirectamente.</w:t>
            </w:r>
          </w:p>
        </w:tc>
      </w:tr>
    </w:tbl>
    <w:p w14:paraId="34556B5F" w14:textId="77777777" w:rsidR="002F59BC" w:rsidRDefault="002F59BC"/>
    <w:sectPr w:rsidR="002F59BC" w:rsidSect="005034E5">
      <w:head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8128" w14:textId="77777777" w:rsidR="005034E5" w:rsidRDefault="005034E5" w:rsidP="00343C66">
      <w:pPr>
        <w:spacing w:after="0" w:line="240" w:lineRule="auto"/>
      </w:pPr>
      <w:r>
        <w:separator/>
      </w:r>
    </w:p>
  </w:endnote>
  <w:endnote w:type="continuationSeparator" w:id="0">
    <w:p w14:paraId="7E5CE1CE" w14:textId="77777777" w:rsidR="005034E5" w:rsidRDefault="005034E5"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D003" w14:textId="77777777" w:rsidR="005034E5" w:rsidRDefault="005034E5" w:rsidP="00343C66">
      <w:pPr>
        <w:spacing w:after="0" w:line="240" w:lineRule="auto"/>
      </w:pPr>
      <w:r>
        <w:separator/>
      </w:r>
    </w:p>
  </w:footnote>
  <w:footnote w:type="continuationSeparator" w:id="0">
    <w:p w14:paraId="11519099" w14:textId="77777777" w:rsidR="005034E5" w:rsidRDefault="005034E5"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508"/>
    <w:multiLevelType w:val="hybridMultilevel"/>
    <w:tmpl w:val="24EA6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3C70FD"/>
    <w:multiLevelType w:val="hybridMultilevel"/>
    <w:tmpl w:val="EB9C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B92AF4"/>
    <w:multiLevelType w:val="hybridMultilevel"/>
    <w:tmpl w:val="2B0829F0"/>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F595A85"/>
    <w:multiLevelType w:val="hybridMultilevel"/>
    <w:tmpl w:val="CFC2B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276024"/>
    <w:multiLevelType w:val="hybridMultilevel"/>
    <w:tmpl w:val="035E9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7E5FCC"/>
    <w:multiLevelType w:val="hybridMultilevel"/>
    <w:tmpl w:val="715AFCFE"/>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070" w:hanging="360"/>
      </w:pPr>
      <w:rPr>
        <w:rFonts w:ascii="Wingdings" w:hAnsi="Wingdings" w:hint="default"/>
      </w:rPr>
    </w:lvl>
    <w:lvl w:ilvl="2" w:tplc="69C665D4">
      <w:numFmt w:val="bullet"/>
      <w:lvlText w:val=""/>
      <w:lvlJc w:val="left"/>
      <w:pPr>
        <w:ind w:left="2160" w:hanging="360"/>
      </w:pPr>
      <w:rPr>
        <w:rFonts w:ascii="Wingdings" w:eastAsiaTheme="minorHAnsi" w:hAnsi="Wingdings"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01B94"/>
    <w:multiLevelType w:val="hybridMultilevel"/>
    <w:tmpl w:val="2294118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F010A5"/>
    <w:multiLevelType w:val="hybridMultilevel"/>
    <w:tmpl w:val="B06EEDF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7B7F17"/>
    <w:multiLevelType w:val="hybridMultilevel"/>
    <w:tmpl w:val="EEFCBE3A"/>
    <w:lvl w:ilvl="0" w:tplc="D42C3B9C">
      <w:numFmt w:val="bullet"/>
      <w:lvlText w:val="-"/>
      <w:lvlJc w:val="left"/>
      <w:pPr>
        <w:ind w:left="720" w:hanging="360"/>
      </w:pPr>
      <w:rPr>
        <w:rFonts w:ascii="Tahoma" w:eastAsiaTheme="minorHAnsi" w:hAnsi="Tahom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5D1834"/>
    <w:multiLevelType w:val="hybridMultilevel"/>
    <w:tmpl w:val="B5923906"/>
    <w:lvl w:ilvl="0" w:tplc="2CC6237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4E12F80"/>
    <w:multiLevelType w:val="hybridMultilevel"/>
    <w:tmpl w:val="EEBC5B70"/>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5614D8D"/>
    <w:multiLevelType w:val="hybridMultilevel"/>
    <w:tmpl w:val="E458842E"/>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4071FC"/>
    <w:multiLevelType w:val="hybridMultilevel"/>
    <w:tmpl w:val="5810E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BE5578"/>
    <w:multiLevelType w:val="hybridMultilevel"/>
    <w:tmpl w:val="6ABE6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ED7A3F"/>
    <w:multiLevelType w:val="hybridMultilevel"/>
    <w:tmpl w:val="8CB44936"/>
    <w:lvl w:ilvl="0" w:tplc="D42C3B9C">
      <w:numFmt w:val="bullet"/>
      <w:lvlText w:val="-"/>
      <w:lvlJc w:val="left"/>
      <w:pPr>
        <w:ind w:left="720" w:hanging="360"/>
      </w:pPr>
      <w:rPr>
        <w:rFonts w:ascii="Tahoma" w:eastAsiaTheme="minorHAnsi" w:hAnsi="Tahoma" w:cs="Tahoma" w:hint="default"/>
      </w:rPr>
    </w:lvl>
    <w:lvl w:ilvl="1" w:tplc="75326130">
      <w:numFmt w:val="bullet"/>
      <w:lvlText w:val="-"/>
      <w:lvlJc w:val="left"/>
      <w:pPr>
        <w:ind w:left="1440" w:hanging="360"/>
      </w:pPr>
      <w:rPr>
        <w:rFonts w:ascii="Tahoma" w:eastAsiaTheme="minorHAnsi" w:hAnsi="Tahoma"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C16CA3"/>
    <w:multiLevelType w:val="hybridMultilevel"/>
    <w:tmpl w:val="EEAA9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F16667"/>
    <w:multiLevelType w:val="hybridMultilevel"/>
    <w:tmpl w:val="C5EED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DA6F0C"/>
    <w:multiLevelType w:val="hybridMultilevel"/>
    <w:tmpl w:val="36C0A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F92696"/>
    <w:multiLevelType w:val="hybridMultilevel"/>
    <w:tmpl w:val="1BF0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2941A2"/>
    <w:multiLevelType w:val="hybridMultilevel"/>
    <w:tmpl w:val="36722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950E4D"/>
    <w:multiLevelType w:val="hybridMultilevel"/>
    <w:tmpl w:val="6AB64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965715"/>
    <w:multiLevelType w:val="hybridMultilevel"/>
    <w:tmpl w:val="FC666E2C"/>
    <w:lvl w:ilvl="0" w:tplc="D42C3B9C">
      <w:numFmt w:val="bullet"/>
      <w:lvlText w:val="-"/>
      <w:lvlJc w:val="left"/>
      <w:pPr>
        <w:ind w:left="1068" w:hanging="360"/>
      </w:pPr>
      <w:rPr>
        <w:rFonts w:ascii="Tahoma" w:eastAsiaTheme="minorHAnsi" w:hAnsi="Tahoma" w:cs="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E4B6044"/>
    <w:multiLevelType w:val="hybridMultilevel"/>
    <w:tmpl w:val="B5923906"/>
    <w:lvl w:ilvl="0" w:tplc="2CC6237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F3A3388"/>
    <w:multiLevelType w:val="hybridMultilevel"/>
    <w:tmpl w:val="301E745C"/>
    <w:lvl w:ilvl="0" w:tplc="F0CC7470">
      <w:start w:val="1"/>
      <w:numFmt w:val="bullet"/>
      <w:lvlText w:val="-"/>
      <w:lvlJc w:val="left"/>
      <w:pPr>
        <w:ind w:left="1080" w:hanging="360"/>
      </w:pPr>
      <w:rPr>
        <w:rFonts w:ascii="Tahoma" w:hAnsi="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703551054">
    <w:abstractNumId w:val="15"/>
  </w:num>
  <w:num w:numId="2" w16cid:durableId="376008606">
    <w:abstractNumId w:val="2"/>
  </w:num>
  <w:num w:numId="3" w16cid:durableId="1815752239">
    <w:abstractNumId w:val="12"/>
  </w:num>
  <w:num w:numId="4" w16cid:durableId="1905143488">
    <w:abstractNumId w:val="22"/>
  </w:num>
  <w:num w:numId="5" w16cid:durableId="1259561502">
    <w:abstractNumId w:val="9"/>
  </w:num>
  <w:num w:numId="6" w16cid:durableId="1657611678">
    <w:abstractNumId w:val="21"/>
  </w:num>
  <w:num w:numId="7" w16cid:durableId="1769040387">
    <w:abstractNumId w:val="19"/>
  </w:num>
  <w:num w:numId="8" w16cid:durableId="839656373">
    <w:abstractNumId w:val="16"/>
  </w:num>
  <w:num w:numId="9" w16cid:durableId="19473909">
    <w:abstractNumId w:val="23"/>
  </w:num>
  <w:num w:numId="10" w16cid:durableId="1330788119">
    <w:abstractNumId w:val="11"/>
  </w:num>
  <w:num w:numId="11" w16cid:durableId="1026831322">
    <w:abstractNumId w:val="6"/>
  </w:num>
  <w:num w:numId="12" w16cid:durableId="1633513283">
    <w:abstractNumId w:val="17"/>
  </w:num>
  <w:num w:numId="13" w16cid:durableId="1055201139">
    <w:abstractNumId w:val="13"/>
  </w:num>
  <w:num w:numId="14" w16cid:durableId="1527715252">
    <w:abstractNumId w:val="1"/>
  </w:num>
  <w:num w:numId="15" w16cid:durableId="1455516559">
    <w:abstractNumId w:val="20"/>
  </w:num>
  <w:num w:numId="16" w16cid:durableId="544869759">
    <w:abstractNumId w:val="4"/>
  </w:num>
  <w:num w:numId="17" w16cid:durableId="1605964903">
    <w:abstractNumId w:val="18"/>
  </w:num>
  <w:num w:numId="18" w16cid:durableId="1845121982">
    <w:abstractNumId w:val="0"/>
  </w:num>
  <w:num w:numId="19" w16cid:durableId="1567497606">
    <w:abstractNumId w:val="10"/>
  </w:num>
  <w:num w:numId="20" w16cid:durableId="1734621109">
    <w:abstractNumId w:val="7"/>
  </w:num>
  <w:num w:numId="21" w16cid:durableId="2124644226">
    <w:abstractNumId w:val="3"/>
  </w:num>
  <w:num w:numId="22" w16cid:durableId="1920823802">
    <w:abstractNumId w:val="8"/>
  </w:num>
  <w:num w:numId="23" w16cid:durableId="1591741596">
    <w:abstractNumId w:val="5"/>
  </w:num>
  <w:num w:numId="24" w16cid:durableId="1835144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2F59BC"/>
    <w:rsid w:val="003076A4"/>
    <w:rsid w:val="003323EC"/>
    <w:rsid w:val="00343C66"/>
    <w:rsid w:val="0039139C"/>
    <w:rsid w:val="0039296F"/>
    <w:rsid w:val="00400382"/>
    <w:rsid w:val="004104AA"/>
    <w:rsid w:val="00426336"/>
    <w:rsid w:val="004867A9"/>
    <w:rsid w:val="004D5631"/>
    <w:rsid w:val="005034E5"/>
    <w:rsid w:val="00583CBB"/>
    <w:rsid w:val="005F434E"/>
    <w:rsid w:val="007B7DA9"/>
    <w:rsid w:val="008F2245"/>
    <w:rsid w:val="009A5BC5"/>
    <w:rsid w:val="00A1067A"/>
    <w:rsid w:val="00A46A79"/>
    <w:rsid w:val="00BC5E75"/>
    <w:rsid w:val="00D4798B"/>
    <w:rsid w:val="00E826B5"/>
    <w:rsid w:val="00E82A8C"/>
    <w:rsid w:val="00E86AF2"/>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customStyle="1" w:styleId="TableParagraph">
    <w:name w:val="Table Paragraph"/>
    <w:basedOn w:val="Normal"/>
    <w:uiPriority w:val="1"/>
    <w:qFormat/>
    <w:rsid w:val="00A46A79"/>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42633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iv-V0nmHf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hyperlink" Target="https://youtu.be/PSYmJoE4R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Laj6AuGri2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tJ887j_q4j8" TargetMode="External"/><Relationship Id="rId4" Type="http://schemas.openxmlformats.org/officeDocument/2006/relationships/webSettings" Target="webSettings.xml"/><Relationship Id="rId9" Type="http://schemas.openxmlformats.org/officeDocument/2006/relationships/hyperlink" Target="https://youtu.be/4wcghCcFXM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3030</Words>
  <Characters>16666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gonzalez</dc:creator>
  <cp:keywords/>
  <dc:description/>
  <cp:lastModifiedBy>elizabeth gonzalez</cp:lastModifiedBy>
  <cp:revision>9</cp:revision>
  <dcterms:created xsi:type="dcterms:W3CDTF">2023-07-27T01:53:00Z</dcterms:created>
  <dcterms:modified xsi:type="dcterms:W3CDTF">2024-02-04T05:46:00Z</dcterms:modified>
</cp:coreProperties>
</file>