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EF75AD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EF75AD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EF75AD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EF75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EF75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EF75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EF75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EF75A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F75AD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F75AD" w:rsidRPr="00EF75AD" w14:paraId="3E0896F7" w14:textId="77777777" w:rsidTr="00AD1658">
        <w:tc>
          <w:tcPr>
            <w:tcW w:w="3114" w:type="dxa"/>
            <w:vAlign w:val="center"/>
          </w:tcPr>
          <w:p w14:paraId="2615CD50" w14:textId="2C9F59B2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30A56FBD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Inclusión</w:t>
            </w:r>
          </w:p>
          <w:p w14:paraId="6C1FC877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Pensamiento crítico</w:t>
            </w:r>
          </w:p>
          <w:p w14:paraId="1A8D5C9F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Vida saludable</w:t>
            </w:r>
          </w:p>
          <w:p w14:paraId="2D724138" w14:textId="5543CE9E" w:rsidR="00EF75AD" w:rsidRPr="00EF75AD" w:rsidRDefault="00EF75AD" w:rsidP="00EF75AD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75964FC2" w14:textId="77777777" w:rsidR="00EF75AD" w:rsidRPr="00EF75AD" w:rsidRDefault="00EF75AD" w:rsidP="00EF75AD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227ECC33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90 a la 101</w:t>
            </w:r>
          </w:p>
        </w:tc>
        <w:tc>
          <w:tcPr>
            <w:tcW w:w="2940" w:type="dxa"/>
            <w:vAlign w:val="center"/>
          </w:tcPr>
          <w:p w14:paraId="1C02C1AD" w14:textId="6EE351BB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Mi cuerpo y sus movimientos.</w:t>
            </w:r>
          </w:p>
        </w:tc>
        <w:tc>
          <w:tcPr>
            <w:tcW w:w="3846" w:type="dxa"/>
            <w:vAlign w:val="center"/>
          </w:tcPr>
          <w:p w14:paraId="30CCDB5F" w14:textId="6014F4B8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su cuerpo y las dificultades que pueden tener para realizar algunas actividades. ¡Construirán una Mano robótica que les ayude a tomar objetos fuera de su alcance!</w:t>
            </w:r>
          </w:p>
        </w:tc>
      </w:tr>
      <w:tr w:rsidR="00EF75AD" w:rsidRPr="00EF75AD" w14:paraId="11363062" w14:textId="77777777" w:rsidTr="00AD1658">
        <w:tc>
          <w:tcPr>
            <w:tcW w:w="3114" w:type="dxa"/>
            <w:vAlign w:val="center"/>
          </w:tcPr>
          <w:p w14:paraId="6A945832" w14:textId="4086EC98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6CBA01A5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Inclusión</w:t>
            </w:r>
          </w:p>
          <w:p w14:paraId="20DA6DB8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 xml:space="preserve">Interculturalidad critica </w:t>
            </w:r>
          </w:p>
          <w:p w14:paraId="327AACD6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Igualdad de género</w:t>
            </w:r>
          </w:p>
          <w:p w14:paraId="518088FA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Vida saludable</w:t>
            </w:r>
          </w:p>
          <w:p w14:paraId="58086788" w14:textId="34FA4B3E" w:rsidR="00EF75AD" w:rsidRPr="00EF75AD" w:rsidRDefault="00EF75AD" w:rsidP="00EF75AD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EFD1D93" w14:textId="77777777" w:rsidR="00EF75AD" w:rsidRPr="00EF75AD" w:rsidRDefault="00EF75AD" w:rsidP="00EF75AD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6F644500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220 a la 233</w:t>
            </w:r>
          </w:p>
        </w:tc>
        <w:tc>
          <w:tcPr>
            <w:tcW w:w="2940" w:type="dxa"/>
            <w:vAlign w:val="center"/>
          </w:tcPr>
          <w:p w14:paraId="0F88FC55" w14:textId="0FF2494B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Jugamos y nos cuidamos.</w:t>
            </w:r>
          </w:p>
        </w:tc>
        <w:tc>
          <w:tcPr>
            <w:tcW w:w="3846" w:type="dxa"/>
            <w:vAlign w:val="center"/>
          </w:tcPr>
          <w:p w14:paraId="1544F34B" w14:textId="51AA29F8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Realizar una campaña para invitar a los compañeros del salón y la comunidad escolar a practicar recreos activos y a consumir un refrigerio saludable en la escuela. Además, reconocer sus capacidades, sin importar el género, y promover una vida saludable.</w:t>
            </w:r>
          </w:p>
        </w:tc>
      </w:tr>
      <w:tr w:rsidR="00EF75AD" w:rsidRPr="00EF75AD" w14:paraId="28903A2D" w14:textId="77777777" w:rsidTr="00AD1658">
        <w:tc>
          <w:tcPr>
            <w:tcW w:w="3114" w:type="dxa"/>
            <w:vAlign w:val="center"/>
          </w:tcPr>
          <w:p w14:paraId="66EAD28D" w14:textId="2D7326BF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1049FF9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Inclusión</w:t>
            </w:r>
          </w:p>
          <w:p w14:paraId="10EA8FB7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Pensamiento crítico</w:t>
            </w:r>
          </w:p>
          <w:p w14:paraId="5F57B839" w14:textId="77777777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/>
              </w:rPr>
              <w:t>Igualdad de género</w:t>
            </w:r>
          </w:p>
          <w:p w14:paraId="599C58D7" w14:textId="4386A27A" w:rsidR="00EF75AD" w:rsidRPr="00EF75AD" w:rsidRDefault="00EF75AD" w:rsidP="00EF75AD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0818E9FC" w14:textId="77777777" w:rsidR="00EF75AD" w:rsidRPr="00EF75AD" w:rsidRDefault="00EF75AD" w:rsidP="00EF75AD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3ED528B0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136 a la 141</w:t>
            </w:r>
          </w:p>
        </w:tc>
        <w:tc>
          <w:tcPr>
            <w:tcW w:w="2940" w:type="dxa"/>
            <w:vAlign w:val="center"/>
          </w:tcPr>
          <w:p w14:paraId="2010C993" w14:textId="5A4399E8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Diálogo para la justicia.</w:t>
            </w:r>
          </w:p>
        </w:tc>
        <w:tc>
          <w:tcPr>
            <w:tcW w:w="3846" w:type="dxa"/>
            <w:vAlign w:val="center"/>
          </w:tcPr>
          <w:p w14:paraId="3F11CA71" w14:textId="53CDE31B" w:rsidR="00EF75AD" w:rsidRPr="00EF75AD" w:rsidRDefault="00EF75AD" w:rsidP="00EF75AD">
            <w:pPr>
              <w:rPr>
                <w:rFonts w:ascii="Century Gothic" w:hAnsi="Century Gothic"/>
              </w:rPr>
            </w:pPr>
            <w:r w:rsidRPr="00EF75A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un Círculo de diálogo donde expresen las situaciones de injusticia que han ocurrido en su comunidad de aula. De esta manera, evitarlas y contribuir a crear un ambiente de confianza y respeto.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8F08" w14:textId="77777777" w:rsidR="006F2218" w:rsidRDefault="006F2218" w:rsidP="002E3E2E">
      <w:pPr>
        <w:spacing w:after="0" w:line="240" w:lineRule="auto"/>
      </w:pPr>
      <w:r>
        <w:separator/>
      </w:r>
    </w:p>
  </w:endnote>
  <w:endnote w:type="continuationSeparator" w:id="0">
    <w:p w14:paraId="17EDCFB9" w14:textId="77777777" w:rsidR="006F2218" w:rsidRDefault="006F2218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3A2B" w14:textId="77777777" w:rsidR="006F2218" w:rsidRDefault="006F2218" w:rsidP="002E3E2E">
      <w:pPr>
        <w:spacing w:after="0" w:line="240" w:lineRule="auto"/>
      </w:pPr>
      <w:r>
        <w:separator/>
      </w:r>
    </w:p>
  </w:footnote>
  <w:footnote w:type="continuationSeparator" w:id="0">
    <w:p w14:paraId="186DD248" w14:textId="77777777" w:rsidR="006F2218" w:rsidRDefault="006F2218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4104AA"/>
    <w:rsid w:val="006F2218"/>
    <w:rsid w:val="008408BE"/>
    <w:rsid w:val="009A5BC5"/>
    <w:rsid w:val="00AD1658"/>
    <w:rsid w:val="00B474F4"/>
    <w:rsid w:val="00B51E4C"/>
    <w:rsid w:val="00BC7086"/>
    <w:rsid w:val="00C75AB3"/>
    <w:rsid w:val="00CB06F3"/>
    <w:rsid w:val="00EF75AD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986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2025-01-06T21:42:00Z</dcterms:modified>
  <cp:category>www.DidacticosMX.com</cp:category>
</cp:coreProperties>
</file>